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2B" w:rsidRDefault="00A1312B" w:rsidP="00A1312B">
      <w:pPr>
        <w:ind w:left="360"/>
        <w:jc w:val="both"/>
        <w:rPr>
          <w:rFonts w:ascii="Times New Roman" w:hAnsi="Times New Roman" w:cs="Times New Roman"/>
          <w:b/>
          <w:sz w:val="24"/>
          <w:szCs w:val="24"/>
          <w:lang w:val="en-IN"/>
        </w:rPr>
      </w:pPr>
      <w:r>
        <w:rPr>
          <w:rFonts w:ascii="Times New Roman" w:hAnsi="Times New Roman" w:cs="Times New Roman"/>
          <w:b/>
          <w:sz w:val="24"/>
          <w:szCs w:val="24"/>
          <w:lang w:val="en-IN"/>
        </w:rPr>
        <w:t>Department of Philosophy</w:t>
      </w:r>
    </w:p>
    <w:p w:rsidR="00A1312B" w:rsidRDefault="00A1312B" w:rsidP="00A1312B">
      <w:pPr>
        <w:ind w:left="360"/>
        <w:jc w:val="both"/>
        <w:rPr>
          <w:rFonts w:ascii="Times New Roman" w:hAnsi="Times New Roman" w:cs="Times New Roman"/>
          <w:b/>
          <w:sz w:val="24"/>
          <w:szCs w:val="24"/>
          <w:lang w:val="en-IN"/>
        </w:rPr>
      </w:pPr>
    </w:p>
    <w:p w:rsidR="00A1312B" w:rsidRDefault="00A1312B" w:rsidP="00A1312B">
      <w:pPr>
        <w:ind w:left="360"/>
        <w:jc w:val="both"/>
        <w:rPr>
          <w:rFonts w:ascii="Times New Roman" w:hAnsi="Times New Roman" w:cs="Times New Roman"/>
          <w:b/>
          <w:sz w:val="24"/>
          <w:szCs w:val="24"/>
          <w:lang w:val="en-IN"/>
        </w:rPr>
      </w:pPr>
      <w:r>
        <w:rPr>
          <w:rFonts w:ascii="Times New Roman" w:hAnsi="Times New Roman" w:cs="Times New Roman"/>
          <w:b/>
          <w:sz w:val="24"/>
          <w:szCs w:val="24"/>
          <w:lang w:val="en-IN"/>
        </w:rPr>
        <w:t>Programme: B.A. Philosophy CBCS (Regular)</w:t>
      </w:r>
    </w:p>
    <w:p w:rsidR="00A1312B" w:rsidRDefault="00A1312B" w:rsidP="00A1312B">
      <w:pPr>
        <w:ind w:left="360"/>
        <w:jc w:val="both"/>
        <w:rPr>
          <w:rFonts w:ascii="Times New Roman" w:hAnsi="Times New Roman" w:cs="Times New Roman"/>
          <w:b/>
          <w:sz w:val="24"/>
          <w:szCs w:val="24"/>
          <w:lang w:val="en-IN"/>
        </w:rPr>
      </w:pPr>
    </w:p>
    <w:p w:rsidR="00A1312B" w:rsidRPr="00A1312B" w:rsidRDefault="00A1312B" w:rsidP="00A1312B">
      <w:pPr>
        <w:ind w:left="360"/>
        <w:jc w:val="both"/>
        <w:rPr>
          <w:rFonts w:ascii="Times New Roman" w:hAnsi="Times New Roman" w:cs="Times New Roman"/>
          <w:b/>
          <w:sz w:val="24"/>
          <w:szCs w:val="24"/>
          <w:lang w:val="en-IN"/>
        </w:rPr>
      </w:pPr>
      <w:r w:rsidRPr="00A1312B">
        <w:rPr>
          <w:rFonts w:ascii="Times New Roman" w:hAnsi="Times New Roman" w:cs="Times New Roman"/>
          <w:b/>
          <w:sz w:val="24"/>
          <w:szCs w:val="24"/>
          <w:lang w:val="en-IN"/>
        </w:rPr>
        <w:t>1</w:t>
      </w:r>
      <w:r w:rsidRPr="00A1312B">
        <w:rPr>
          <w:rFonts w:ascii="Times New Roman" w:hAnsi="Times New Roman" w:cs="Times New Roman"/>
          <w:b/>
          <w:sz w:val="24"/>
          <w:szCs w:val="24"/>
          <w:vertAlign w:val="superscript"/>
          <w:lang w:val="en-IN"/>
        </w:rPr>
        <w:t>st</w:t>
      </w:r>
      <w:r w:rsidRPr="00A1312B">
        <w:rPr>
          <w:rFonts w:ascii="Times New Roman" w:hAnsi="Times New Roman" w:cs="Times New Roman"/>
          <w:b/>
          <w:sz w:val="24"/>
          <w:szCs w:val="24"/>
          <w:lang w:val="en-IN"/>
        </w:rPr>
        <w:t xml:space="preserve"> Semester- Paper PHI – RC – 1016 (General Philosophy)</w:t>
      </w:r>
    </w:p>
    <w:p w:rsidR="00A1312B" w:rsidRPr="005876E6" w:rsidRDefault="00A1312B" w:rsidP="00A1312B">
      <w:pPr>
        <w:pStyle w:val="ListParagraph"/>
        <w:ind w:left="783" w:firstLine="0"/>
        <w:jc w:val="both"/>
        <w:rPr>
          <w:rFonts w:ascii="Times New Roman" w:hAnsi="Times New Roman" w:cs="Times New Roman"/>
          <w:b/>
          <w:sz w:val="24"/>
          <w:szCs w:val="24"/>
          <w:lang w:val="en-IN"/>
        </w:rPr>
      </w:pPr>
    </w:p>
    <w:p w:rsidR="00A1312B" w:rsidRPr="00A1312B" w:rsidRDefault="00A1312B" w:rsidP="00A1312B">
      <w:pPr>
        <w:pStyle w:val="ListParagraph"/>
        <w:widowControl/>
        <w:numPr>
          <w:ilvl w:val="0"/>
          <w:numId w:val="9"/>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Realism and Idealism helps students to understand the relation between subject and object, the nature of object and to gain knowledge about how nature behaves and uplift their mental ability to differentiate between object and its true nature.</w:t>
      </w:r>
    </w:p>
    <w:p w:rsidR="00A1312B" w:rsidRPr="00A1312B" w:rsidRDefault="00A1312B" w:rsidP="00A1312B">
      <w:pPr>
        <w:pStyle w:val="ListParagraph"/>
        <w:widowControl/>
        <w:numPr>
          <w:ilvl w:val="0"/>
          <w:numId w:val="9"/>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Substance and categories makes student understand about the nature of events. Where and how a particular event take place, what may be the causes of the event.</w:t>
      </w:r>
    </w:p>
    <w:p w:rsidR="00A1312B" w:rsidRPr="00A1312B" w:rsidRDefault="00A1312B" w:rsidP="00A1312B">
      <w:pPr>
        <w:pStyle w:val="ListParagraph"/>
        <w:widowControl/>
        <w:numPr>
          <w:ilvl w:val="0"/>
          <w:numId w:val="9"/>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It teaches the basics of Empiricism, Rationalism, Criticism and Scepticism</w:t>
      </w:r>
    </w:p>
    <w:p w:rsidR="00A1312B" w:rsidRPr="00A1312B" w:rsidRDefault="00A1312B" w:rsidP="00A1312B">
      <w:pPr>
        <w:pStyle w:val="ListParagraph"/>
        <w:widowControl/>
        <w:numPr>
          <w:ilvl w:val="0"/>
          <w:numId w:val="9"/>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It analyses the theories of truth, Correspondence, Coherence, Pragmatic and Semantic theories.</w:t>
      </w:r>
    </w:p>
    <w:p w:rsidR="00A1312B" w:rsidRPr="00A1312B" w:rsidRDefault="00A1312B" w:rsidP="00A1312B">
      <w:pPr>
        <w:ind w:left="1080"/>
        <w:jc w:val="both"/>
        <w:rPr>
          <w:rFonts w:ascii="Times New Roman" w:hAnsi="Times New Roman" w:cs="Times New Roman"/>
          <w:b/>
          <w:sz w:val="24"/>
          <w:szCs w:val="24"/>
          <w:lang w:val="en-IN"/>
        </w:rPr>
      </w:pPr>
      <w:r w:rsidRPr="00A1312B">
        <w:rPr>
          <w:rFonts w:ascii="Times New Roman" w:hAnsi="Times New Roman" w:cs="Times New Roman"/>
          <w:b/>
          <w:sz w:val="24"/>
          <w:szCs w:val="24"/>
          <w:lang w:val="en-IN"/>
        </w:rPr>
        <w:t>2</w:t>
      </w:r>
      <w:r w:rsidRPr="00A1312B">
        <w:rPr>
          <w:rFonts w:ascii="Times New Roman" w:hAnsi="Times New Roman" w:cs="Times New Roman"/>
          <w:b/>
          <w:sz w:val="24"/>
          <w:szCs w:val="24"/>
          <w:vertAlign w:val="superscript"/>
          <w:lang w:val="en-IN"/>
        </w:rPr>
        <w:t>nd</w:t>
      </w:r>
      <w:r w:rsidRPr="00A1312B">
        <w:rPr>
          <w:rFonts w:ascii="Times New Roman" w:hAnsi="Times New Roman" w:cs="Times New Roman"/>
          <w:b/>
          <w:sz w:val="24"/>
          <w:szCs w:val="24"/>
          <w:lang w:val="en-IN"/>
        </w:rPr>
        <w:t xml:space="preserve"> Semester- Paper PHI – RC – 2026 (Indian Philosophy)</w:t>
      </w:r>
    </w:p>
    <w:p w:rsidR="00A1312B" w:rsidRPr="005876E6" w:rsidRDefault="00A1312B" w:rsidP="00A1312B">
      <w:pPr>
        <w:pStyle w:val="ListParagraph"/>
        <w:ind w:left="783" w:firstLine="0"/>
        <w:jc w:val="both"/>
        <w:rPr>
          <w:rFonts w:ascii="Times New Roman" w:hAnsi="Times New Roman" w:cs="Times New Roman"/>
          <w:b/>
          <w:sz w:val="24"/>
          <w:szCs w:val="24"/>
          <w:lang w:val="en-IN"/>
        </w:rPr>
      </w:pPr>
    </w:p>
    <w:p w:rsidR="00A1312B" w:rsidRPr="00A1312B" w:rsidRDefault="00A1312B" w:rsidP="00A1312B">
      <w:pPr>
        <w:pStyle w:val="ListParagraph"/>
        <w:widowControl/>
        <w:numPr>
          <w:ilvl w:val="0"/>
          <w:numId w:val="10"/>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Development of Indian Philosophy chapter helps students to know about the different Indian Philosophical schools and their belief in valid sources of knowledge.</w:t>
      </w:r>
    </w:p>
    <w:p w:rsidR="00A1312B" w:rsidRPr="00A1312B" w:rsidRDefault="00A1312B" w:rsidP="00A1312B">
      <w:pPr>
        <w:pStyle w:val="ListParagraph"/>
        <w:widowControl/>
        <w:numPr>
          <w:ilvl w:val="0"/>
          <w:numId w:val="10"/>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Buddhism helps students to attain mental peace and to deal with several kinds of suffering and attain liberation.</w:t>
      </w:r>
    </w:p>
    <w:p w:rsidR="00A1312B" w:rsidRPr="00A1312B" w:rsidRDefault="00A1312B" w:rsidP="00A1312B">
      <w:pPr>
        <w:pStyle w:val="ListParagraph"/>
        <w:widowControl/>
        <w:numPr>
          <w:ilvl w:val="0"/>
          <w:numId w:val="10"/>
        </w:numPr>
        <w:autoSpaceDE/>
        <w:autoSpaceDN/>
        <w:spacing w:after="200" w:line="360" w:lineRule="auto"/>
        <w:contextualSpacing/>
        <w:jc w:val="both"/>
        <w:rPr>
          <w:rFonts w:ascii="Times New Roman" w:hAnsi="Times New Roman" w:cs="Times New Roman"/>
          <w:sz w:val="24"/>
          <w:szCs w:val="24"/>
          <w:lang w:val="en-IN"/>
        </w:rPr>
      </w:pPr>
      <w:proofErr w:type="spellStart"/>
      <w:r w:rsidRPr="00A1312B">
        <w:rPr>
          <w:rFonts w:ascii="Times New Roman" w:hAnsi="Times New Roman" w:cs="Times New Roman"/>
          <w:sz w:val="24"/>
          <w:szCs w:val="24"/>
          <w:lang w:val="en-IN"/>
        </w:rPr>
        <w:t>Samkhya</w:t>
      </w:r>
      <w:proofErr w:type="spellEnd"/>
      <w:r w:rsidRPr="00A1312B">
        <w:rPr>
          <w:rFonts w:ascii="Times New Roman" w:hAnsi="Times New Roman" w:cs="Times New Roman"/>
          <w:sz w:val="24"/>
          <w:szCs w:val="24"/>
          <w:lang w:val="en-IN"/>
        </w:rPr>
        <w:t xml:space="preserve"> chapter helps students to know about the Evolution of the world.</w:t>
      </w:r>
    </w:p>
    <w:p w:rsidR="00A1312B" w:rsidRPr="00A1312B" w:rsidRDefault="00A1312B" w:rsidP="00A1312B">
      <w:pPr>
        <w:pStyle w:val="ListParagraph"/>
        <w:widowControl/>
        <w:numPr>
          <w:ilvl w:val="0"/>
          <w:numId w:val="10"/>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 xml:space="preserve">Students will be able to learn about </w:t>
      </w:r>
      <w:proofErr w:type="spellStart"/>
      <w:r w:rsidRPr="00A1312B">
        <w:rPr>
          <w:rFonts w:ascii="Times New Roman" w:hAnsi="Times New Roman" w:cs="Times New Roman"/>
          <w:sz w:val="24"/>
          <w:szCs w:val="24"/>
          <w:lang w:val="en-IN"/>
        </w:rPr>
        <w:t>Samkara</w:t>
      </w:r>
      <w:proofErr w:type="spellEnd"/>
      <w:r w:rsidRPr="00A1312B">
        <w:rPr>
          <w:rFonts w:ascii="Times New Roman" w:hAnsi="Times New Roman" w:cs="Times New Roman"/>
          <w:sz w:val="24"/>
          <w:szCs w:val="24"/>
          <w:lang w:val="en-IN"/>
        </w:rPr>
        <w:t xml:space="preserve"> and </w:t>
      </w:r>
      <w:proofErr w:type="spellStart"/>
      <w:r w:rsidRPr="00A1312B">
        <w:rPr>
          <w:rFonts w:ascii="Times New Roman" w:hAnsi="Times New Roman" w:cs="Times New Roman"/>
          <w:sz w:val="24"/>
          <w:szCs w:val="24"/>
          <w:lang w:val="en-IN"/>
        </w:rPr>
        <w:t>Ramanuja’s</w:t>
      </w:r>
      <w:proofErr w:type="spellEnd"/>
      <w:r w:rsidRPr="00A1312B">
        <w:rPr>
          <w:rFonts w:ascii="Times New Roman" w:hAnsi="Times New Roman" w:cs="Times New Roman"/>
          <w:sz w:val="24"/>
          <w:szCs w:val="24"/>
          <w:lang w:val="en-IN"/>
        </w:rPr>
        <w:t xml:space="preserve"> concept of Brahman and World.</w:t>
      </w:r>
    </w:p>
    <w:p w:rsidR="00A1312B" w:rsidRPr="00B5105E" w:rsidRDefault="00A1312B" w:rsidP="00A1312B">
      <w:pPr>
        <w:pStyle w:val="ListParagraph"/>
        <w:ind w:left="783" w:firstLine="0"/>
        <w:rPr>
          <w:rFonts w:ascii="Times New Roman" w:hAnsi="Times New Roman" w:cs="Times New Roman"/>
          <w:sz w:val="24"/>
          <w:szCs w:val="24"/>
          <w:lang w:val="en-IN"/>
        </w:rPr>
      </w:pPr>
    </w:p>
    <w:p w:rsidR="00A1312B" w:rsidRPr="00A1312B" w:rsidRDefault="00A1312B" w:rsidP="00A1312B">
      <w:pPr>
        <w:ind w:left="1080"/>
        <w:jc w:val="both"/>
        <w:rPr>
          <w:rFonts w:ascii="Times New Roman" w:hAnsi="Times New Roman" w:cs="Times New Roman"/>
          <w:b/>
          <w:sz w:val="24"/>
          <w:szCs w:val="24"/>
          <w:lang w:val="en-IN"/>
        </w:rPr>
      </w:pPr>
      <w:r w:rsidRPr="00A1312B">
        <w:rPr>
          <w:rFonts w:ascii="Times New Roman" w:hAnsi="Times New Roman" w:cs="Times New Roman"/>
          <w:b/>
          <w:sz w:val="24"/>
          <w:szCs w:val="24"/>
          <w:lang w:val="en-IN"/>
        </w:rPr>
        <w:t>3</w:t>
      </w:r>
      <w:r w:rsidRPr="00A1312B">
        <w:rPr>
          <w:rFonts w:ascii="Times New Roman" w:hAnsi="Times New Roman" w:cs="Times New Roman"/>
          <w:b/>
          <w:sz w:val="24"/>
          <w:szCs w:val="24"/>
          <w:vertAlign w:val="superscript"/>
          <w:lang w:val="en-IN"/>
        </w:rPr>
        <w:t>rd</w:t>
      </w:r>
      <w:r w:rsidRPr="00A1312B">
        <w:rPr>
          <w:rFonts w:ascii="Times New Roman" w:hAnsi="Times New Roman" w:cs="Times New Roman"/>
          <w:b/>
          <w:sz w:val="24"/>
          <w:szCs w:val="24"/>
          <w:lang w:val="en-IN"/>
        </w:rPr>
        <w:t xml:space="preserve"> Semester- Paper PHI – RC – 3016 (Ethics)</w:t>
      </w:r>
    </w:p>
    <w:p w:rsidR="00A1312B" w:rsidRPr="005876E6" w:rsidRDefault="00A1312B" w:rsidP="00A1312B">
      <w:pPr>
        <w:pStyle w:val="ListParagraph"/>
        <w:ind w:left="783" w:firstLine="0"/>
        <w:jc w:val="both"/>
        <w:rPr>
          <w:rFonts w:ascii="Times New Roman" w:hAnsi="Times New Roman" w:cs="Times New Roman"/>
          <w:b/>
          <w:sz w:val="24"/>
          <w:szCs w:val="24"/>
          <w:lang w:val="en-IN"/>
        </w:rPr>
      </w:pPr>
    </w:p>
    <w:p w:rsidR="00A1312B" w:rsidRPr="00A1312B" w:rsidRDefault="00A1312B" w:rsidP="00A1312B">
      <w:pPr>
        <w:pStyle w:val="ListParagraph"/>
        <w:widowControl/>
        <w:numPr>
          <w:ilvl w:val="0"/>
          <w:numId w:val="11"/>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Here, we learn the nature, scope and utility of moral behaviour. What is moral consciousness, who is the object of moral judgement, what is moral obligation: all are discussed in this chapter. What are the postulates of morality and its impact on moral behaviour are learnt through this chapter</w:t>
      </w:r>
    </w:p>
    <w:p w:rsidR="00A1312B" w:rsidRPr="00A1312B" w:rsidRDefault="00A1312B" w:rsidP="00A1312B">
      <w:pPr>
        <w:pStyle w:val="ListParagraph"/>
        <w:widowControl/>
        <w:numPr>
          <w:ilvl w:val="0"/>
          <w:numId w:val="11"/>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Here, we learn the ethical theories of Aristotle, Kant, Bentham and J.S. Mill.</w:t>
      </w:r>
    </w:p>
    <w:p w:rsidR="00A1312B" w:rsidRPr="00A1312B" w:rsidRDefault="00A1312B" w:rsidP="00A1312B">
      <w:pPr>
        <w:pStyle w:val="ListParagraph"/>
        <w:widowControl/>
        <w:numPr>
          <w:ilvl w:val="0"/>
          <w:numId w:val="11"/>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Here, we come to know the different theories of punishment and how they can decline the rate of crime in society. The concepts of professional and environmental ethics are discussed here.</w:t>
      </w:r>
    </w:p>
    <w:p w:rsidR="00A1312B" w:rsidRPr="00A1312B" w:rsidRDefault="00A1312B" w:rsidP="00A1312B">
      <w:pPr>
        <w:pStyle w:val="ListParagraph"/>
        <w:widowControl/>
        <w:numPr>
          <w:ilvl w:val="0"/>
          <w:numId w:val="11"/>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 xml:space="preserve">The Indian way of Varna and </w:t>
      </w:r>
      <w:proofErr w:type="spellStart"/>
      <w:r w:rsidRPr="00A1312B">
        <w:rPr>
          <w:rFonts w:ascii="Times New Roman" w:hAnsi="Times New Roman" w:cs="Times New Roman"/>
          <w:sz w:val="24"/>
          <w:szCs w:val="24"/>
          <w:lang w:val="en-IN"/>
        </w:rPr>
        <w:t>Asrama</w:t>
      </w:r>
      <w:proofErr w:type="spellEnd"/>
      <w:r w:rsidRPr="00A1312B">
        <w:rPr>
          <w:rFonts w:ascii="Times New Roman" w:hAnsi="Times New Roman" w:cs="Times New Roman"/>
          <w:sz w:val="24"/>
          <w:szCs w:val="24"/>
          <w:lang w:val="en-IN"/>
        </w:rPr>
        <w:t xml:space="preserve">. Dharma, </w:t>
      </w:r>
      <w:proofErr w:type="spellStart"/>
      <w:r w:rsidRPr="00A1312B">
        <w:rPr>
          <w:rFonts w:ascii="Times New Roman" w:hAnsi="Times New Roman" w:cs="Times New Roman"/>
          <w:sz w:val="24"/>
          <w:szCs w:val="24"/>
          <w:lang w:val="en-IN"/>
        </w:rPr>
        <w:t>Purusarthas</w:t>
      </w:r>
      <w:proofErr w:type="spellEnd"/>
      <w:r w:rsidRPr="00A1312B">
        <w:rPr>
          <w:rFonts w:ascii="Times New Roman" w:hAnsi="Times New Roman" w:cs="Times New Roman"/>
          <w:sz w:val="24"/>
          <w:szCs w:val="24"/>
          <w:lang w:val="en-IN"/>
        </w:rPr>
        <w:t>, law of Karma. The ethical teaching of Buddhism and Jainism is also taught here.</w:t>
      </w:r>
    </w:p>
    <w:p w:rsidR="00A1312B" w:rsidRPr="00B5105E" w:rsidRDefault="00A1312B" w:rsidP="00A1312B">
      <w:pPr>
        <w:pStyle w:val="ListParagraph"/>
        <w:spacing w:line="360" w:lineRule="auto"/>
        <w:ind w:left="783" w:firstLine="0"/>
        <w:jc w:val="both"/>
        <w:rPr>
          <w:rFonts w:ascii="Times New Roman" w:hAnsi="Times New Roman" w:cs="Times New Roman"/>
          <w:sz w:val="24"/>
          <w:szCs w:val="24"/>
          <w:lang w:val="en-IN"/>
        </w:rPr>
      </w:pPr>
    </w:p>
    <w:p w:rsidR="00A1312B" w:rsidRPr="00A1312B" w:rsidRDefault="00A1312B" w:rsidP="00A1312B">
      <w:pPr>
        <w:ind w:left="1080"/>
        <w:jc w:val="both"/>
        <w:rPr>
          <w:rFonts w:ascii="Times New Roman" w:hAnsi="Times New Roman" w:cs="Times New Roman"/>
          <w:b/>
          <w:sz w:val="24"/>
          <w:szCs w:val="24"/>
          <w:lang w:val="en-IN"/>
        </w:rPr>
      </w:pPr>
      <w:r w:rsidRPr="00A1312B">
        <w:rPr>
          <w:rFonts w:ascii="Times New Roman" w:hAnsi="Times New Roman" w:cs="Times New Roman"/>
          <w:b/>
          <w:sz w:val="24"/>
          <w:szCs w:val="24"/>
          <w:lang w:val="en-IN"/>
        </w:rPr>
        <w:t>4</w:t>
      </w:r>
      <w:r w:rsidRPr="00A1312B">
        <w:rPr>
          <w:rFonts w:ascii="Times New Roman" w:hAnsi="Times New Roman" w:cs="Times New Roman"/>
          <w:b/>
          <w:sz w:val="24"/>
          <w:szCs w:val="24"/>
          <w:vertAlign w:val="superscript"/>
          <w:lang w:val="en-IN"/>
        </w:rPr>
        <w:t>th</w:t>
      </w:r>
      <w:r w:rsidRPr="00A1312B">
        <w:rPr>
          <w:rFonts w:ascii="Times New Roman" w:hAnsi="Times New Roman" w:cs="Times New Roman"/>
          <w:b/>
          <w:sz w:val="24"/>
          <w:szCs w:val="24"/>
          <w:lang w:val="en-IN"/>
        </w:rPr>
        <w:t xml:space="preserve"> Semester- Paper PHI – RC – 4016 (Logic)</w:t>
      </w:r>
    </w:p>
    <w:p w:rsidR="00A1312B" w:rsidRDefault="00A1312B" w:rsidP="00A1312B">
      <w:pPr>
        <w:pStyle w:val="ListParagraph"/>
        <w:ind w:left="783" w:firstLine="0"/>
        <w:jc w:val="both"/>
        <w:rPr>
          <w:rFonts w:ascii="Times New Roman" w:hAnsi="Times New Roman" w:cs="Times New Roman"/>
          <w:b/>
          <w:sz w:val="24"/>
          <w:szCs w:val="24"/>
          <w:lang w:val="en-IN"/>
        </w:rPr>
      </w:pPr>
    </w:p>
    <w:p w:rsidR="00A1312B" w:rsidRPr="00A1312B" w:rsidRDefault="00A1312B" w:rsidP="00A1312B">
      <w:pPr>
        <w:pStyle w:val="ListParagraph"/>
        <w:widowControl/>
        <w:numPr>
          <w:ilvl w:val="0"/>
          <w:numId w:val="12"/>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The fundamental concepts of logic, difference between propositional argument, truth and validity, induction and deduction are taught.</w:t>
      </w:r>
    </w:p>
    <w:p w:rsidR="00A1312B" w:rsidRPr="00A1312B" w:rsidRDefault="00A1312B" w:rsidP="00A1312B">
      <w:pPr>
        <w:pStyle w:val="ListParagraph"/>
        <w:widowControl/>
        <w:numPr>
          <w:ilvl w:val="0"/>
          <w:numId w:val="12"/>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Different types of proposition translating ordinary proposition, square of opposition are taught. Syllogism, related figures and modes and immediate inference are taught in this unit.</w:t>
      </w:r>
    </w:p>
    <w:p w:rsidR="00A1312B" w:rsidRPr="00A1312B" w:rsidRDefault="00A1312B" w:rsidP="00A1312B">
      <w:pPr>
        <w:pStyle w:val="ListParagraph"/>
        <w:widowControl/>
        <w:numPr>
          <w:ilvl w:val="0"/>
          <w:numId w:val="12"/>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Symbolic logic, its features and development, uses of symbols, relation between traditional and symbolic logic and modern classification of proposition are explained in this unit.</w:t>
      </w:r>
    </w:p>
    <w:p w:rsidR="00A1312B" w:rsidRPr="00A1312B" w:rsidRDefault="00A1312B" w:rsidP="00A1312B">
      <w:pPr>
        <w:pStyle w:val="ListParagraph"/>
        <w:widowControl/>
        <w:numPr>
          <w:ilvl w:val="0"/>
          <w:numId w:val="12"/>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 xml:space="preserve">Various logical connectives ‘and’ ‘or’ ‘not’ etc. symbolization of everyday language. How to construct a truth table, how to test the validity of arguments and how to construct shorter truth table are taught in this unit. </w:t>
      </w:r>
    </w:p>
    <w:p w:rsidR="00A1312B" w:rsidRDefault="00A1312B" w:rsidP="00A1312B">
      <w:pPr>
        <w:pStyle w:val="ListParagraph"/>
        <w:spacing w:line="360" w:lineRule="auto"/>
        <w:ind w:left="783" w:firstLine="0"/>
        <w:jc w:val="both"/>
        <w:rPr>
          <w:rFonts w:ascii="Times New Roman" w:hAnsi="Times New Roman" w:cs="Times New Roman"/>
          <w:sz w:val="24"/>
          <w:szCs w:val="24"/>
          <w:lang w:val="en-IN"/>
        </w:rPr>
      </w:pPr>
    </w:p>
    <w:p w:rsidR="00A1312B" w:rsidRPr="00A1312B" w:rsidRDefault="00A1312B" w:rsidP="00A1312B">
      <w:pPr>
        <w:ind w:left="1080"/>
        <w:jc w:val="both"/>
        <w:rPr>
          <w:rFonts w:ascii="Times New Roman" w:hAnsi="Times New Roman" w:cs="Times New Roman"/>
          <w:b/>
          <w:sz w:val="24"/>
          <w:szCs w:val="24"/>
          <w:lang w:val="en-IN"/>
        </w:rPr>
      </w:pPr>
      <w:r w:rsidRPr="00A1312B">
        <w:rPr>
          <w:rFonts w:ascii="Times New Roman" w:hAnsi="Times New Roman" w:cs="Times New Roman"/>
          <w:b/>
          <w:sz w:val="24"/>
          <w:szCs w:val="24"/>
          <w:lang w:val="en-IN"/>
        </w:rPr>
        <w:t>5</w:t>
      </w:r>
      <w:r w:rsidRPr="00A1312B">
        <w:rPr>
          <w:rFonts w:ascii="Times New Roman" w:hAnsi="Times New Roman" w:cs="Times New Roman"/>
          <w:b/>
          <w:sz w:val="24"/>
          <w:szCs w:val="24"/>
          <w:vertAlign w:val="superscript"/>
          <w:lang w:val="en-IN"/>
        </w:rPr>
        <w:t>th</w:t>
      </w:r>
      <w:r w:rsidRPr="00A1312B">
        <w:rPr>
          <w:rFonts w:ascii="Times New Roman" w:hAnsi="Times New Roman" w:cs="Times New Roman"/>
          <w:b/>
          <w:sz w:val="24"/>
          <w:szCs w:val="24"/>
          <w:lang w:val="en-IN"/>
        </w:rPr>
        <w:t xml:space="preserve"> Semester- Paper PHI – RC – 5016 (Contemporary Indian Philosophy)</w:t>
      </w:r>
    </w:p>
    <w:p w:rsidR="00A1312B" w:rsidRDefault="00A1312B" w:rsidP="00A1312B">
      <w:pPr>
        <w:pStyle w:val="ListParagraph"/>
        <w:ind w:left="783" w:firstLine="0"/>
        <w:jc w:val="both"/>
        <w:rPr>
          <w:rFonts w:ascii="Times New Roman" w:hAnsi="Times New Roman" w:cs="Times New Roman"/>
          <w:b/>
          <w:sz w:val="24"/>
          <w:szCs w:val="24"/>
          <w:lang w:val="en-IN"/>
        </w:rPr>
      </w:pPr>
    </w:p>
    <w:p w:rsidR="00A1312B" w:rsidRPr="00A1312B" w:rsidRDefault="00A1312B" w:rsidP="00A1312B">
      <w:pPr>
        <w:pStyle w:val="ListParagraph"/>
        <w:widowControl/>
        <w:numPr>
          <w:ilvl w:val="0"/>
          <w:numId w:val="13"/>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It teaches the process of evolution, states of super mind and synthesis of Yoga.</w:t>
      </w:r>
    </w:p>
    <w:p w:rsidR="00A1312B" w:rsidRPr="00A1312B" w:rsidRDefault="00A1312B" w:rsidP="00A1312B">
      <w:pPr>
        <w:pStyle w:val="ListParagraph"/>
        <w:widowControl/>
        <w:numPr>
          <w:ilvl w:val="0"/>
          <w:numId w:val="13"/>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The concept of religious consciousness, the difference between intellect and intuition, man and his destiny is analysed.</w:t>
      </w:r>
    </w:p>
    <w:p w:rsidR="00A1312B" w:rsidRPr="00A1312B" w:rsidRDefault="00A1312B" w:rsidP="00A1312B">
      <w:pPr>
        <w:pStyle w:val="ListParagraph"/>
        <w:widowControl/>
        <w:numPr>
          <w:ilvl w:val="0"/>
          <w:numId w:val="13"/>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 xml:space="preserve">Gandhi’s concept of religion, truth, non </w:t>
      </w:r>
      <w:proofErr w:type="spellStart"/>
      <w:r w:rsidRPr="00A1312B">
        <w:rPr>
          <w:rFonts w:ascii="Times New Roman" w:hAnsi="Times New Roman" w:cs="Times New Roman"/>
          <w:sz w:val="24"/>
          <w:szCs w:val="24"/>
          <w:lang w:val="en-IN"/>
        </w:rPr>
        <w:t>violene</w:t>
      </w:r>
      <w:proofErr w:type="spellEnd"/>
      <w:r w:rsidRPr="00A1312B">
        <w:rPr>
          <w:rFonts w:ascii="Times New Roman" w:hAnsi="Times New Roman" w:cs="Times New Roman"/>
          <w:sz w:val="24"/>
          <w:szCs w:val="24"/>
          <w:lang w:val="en-IN"/>
        </w:rPr>
        <w:t xml:space="preserve">, Satyagraha, </w:t>
      </w:r>
      <w:proofErr w:type="spellStart"/>
      <w:r w:rsidRPr="00A1312B">
        <w:rPr>
          <w:rFonts w:ascii="Times New Roman" w:hAnsi="Times New Roman" w:cs="Times New Roman"/>
          <w:sz w:val="24"/>
          <w:szCs w:val="24"/>
          <w:lang w:val="en-IN"/>
        </w:rPr>
        <w:t>Sarvodaya</w:t>
      </w:r>
      <w:proofErr w:type="spellEnd"/>
      <w:r w:rsidRPr="00A1312B">
        <w:rPr>
          <w:rFonts w:ascii="Times New Roman" w:hAnsi="Times New Roman" w:cs="Times New Roman"/>
          <w:sz w:val="24"/>
          <w:szCs w:val="24"/>
          <w:lang w:val="en-IN"/>
        </w:rPr>
        <w:t xml:space="preserve">, </w:t>
      </w:r>
      <w:proofErr w:type="spellStart"/>
      <w:r w:rsidRPr="00A1312B">
        <w:rPr>
          <w:rFonts w:ascii="Times New Roman" w:hAnsi="Times New Roman" w:cs="Times New Roman"/>
          <w:sz w:val="24"/>
          <w:szCs w:val="24"/>
          <w:lang w:val="en-IN"/>
        </w:rPr>
        <w:t>Swadeshi</w:t>
      </w:r>
      <w:proofErr w:type="spellEnd"/>
      <w:r w:rsidRPr="00A1312B">
        <w:rPr>
          <w:rFonts w:ascii="Times New Roman" w:hAnsi="Times New Roman" w:cs="Times New Roman"/>
          <w:sz w:val="24"/>
          <w:szCs w:val="24"/>
          <w:lang w:val="en-IN"/>
        </w:rPr>
        <w:t>, critique of industrialisation and trusteeship is studied.</w:t>
      </w:r>
    </w:p>
    <w:p w:rsidR="00A1312B" w:rsidRPr="00A1312B" w:rsidRDefault="00A1312B" w:rsidP="00A1312B">
      <w:pPr>
        <w:pStyle w:val="ListParagraph"/>
        <w:widowControl/>
        <w:numPr>
          <w:ilvl w:val="0"/>
          <w:numId w:val="13"/>
        </w:numPr>
        <w:autoSpaceDE/>
        <w:autoSpaceDN/>
        <w:spacing w:after="200" w:line="360" w:lineRule="auto"/>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It teaches the universal religion, practical Vedanta and philosophy of education.</w:t>
      </w:r>
    </w:p>
    <w:p w:rsidR="00A1312B" w:rsidRDefault="00A1312B" w:rsidP="00A1312B">
      <w:pPr>
        <w:pStyle w:val="ListParagraph"/>
        <w:spacing w:line="360" w:lineRule="auto"/>
        <w:ind w:left="783" w:firstLine="0"/>
        <w:jc w:val="both"/>
        <w:rPr>
          <w:rFonts w:ascii="Times New Roman" w:hAnsi="Times New Roman" w:cs="Times New Roman"/>
          <w:b/>
          <w:sz w:val="24"/>
          <w:szCs w:val="24"/>
          <w:lang w:val="en-IN"/>
        </w:rPr>
      </w:pPr>
    </w:p>
    <w:p w:rsidR="00A1312B" w:rsidRPr="00A1312B" w:rsidRDefault="00A1312B" w:rsidP="00A1312B">
      <w:pPr>
        <w:ind w:left="1080"/>
        <w:jc w:val="both"/>
        <w:rPr>
          <w:rFonts w:ascii="Times New Roman" w:hAnsi="Times New Roman" w:cs="Times New Roman"/>
          <w:b/>
          <w:sz w:val="24"/>
          <w:szCs w:val="24"/>
          <w:lang w:val="en-IN"/>
        </w:rPr>
      </w:pPr>
      <w:r w:rsidRPr="00A1312B">
        <w:rPr>
          <w:rFonts w:ascii="Times New Roman" w:hAnsi="Times New Roman" w:cs="Times New Roman"/>
          <w:b/>
          <w:sz w:val="24"/>
          <w:szCs w:val="24"/>
          <w:lang w:val="en-IN"/>
        </w:rPr>
        <w:t>6</w:t>
      </w:r>
      <w:r w:rsidRPr="00A1312B">
        <w:rPr>
          <w:rFonts w:ascii="Times New Roman" w:hAnsi="Times New Roman" w:cs="Times New Roman"/>
          <w:b/>
          <w:sz w:val="24"/>
          <w:szCs w:val="24"/>
          <w:vertAlign w:val="superscript"/>
          <w:lang w:val="en-IN"/>
        </w:rPr>
        <w:t>th</w:t>
      </w:r>
      <w:r w:rsidRPr="00A1312B">
        <w:rPr>
          <w:rFonts w:ascii="Times New Roman" w:hAnsi="Times New Roman" w:cs="Times New Roman"/>
          <w:b/>
          <w:sz w:val="24"/>
          <w:szCs w:val="24"/>
          <w:lang w:val="en-IN"/>
        </w:rPr>
        <w:t xml:space="preserve"> Semester- Paper PHI – RC – 6016 (Philosophy of Religion)</w:t>
      </w:r>
    </w:p>
    <w:p w:rsidR="00A1312B" w:rsidRDefault="00A1312B" w:rsidP="00A1312B">
      <w:pPr>
        <w:pStyle w:val="ListParagraph"/>
        <w:ind w:left="1134" w:hanging="351"/>
        <w:jc w:val="both"/>
        <w:rPr>
          <w:rFonts w:ascii="Times New Roman" w:hAnsi="Times New Roman" w:cs="Times New Roman"/>
          <w:b/>
          <w:sz w:val="24"/>
          <w:szCs w:val="24"/>
          <w:lang w:val="en-IN"/>
        </w:rPr>
      </w:pPr>
    </w:p>
    <w:p w:rsidR="00A1312B" w:rsidRPr="00A1312B" w:rsidRDefault="00A1312B" w:rsidP="00A1312B">
      <w:pPr>
        <w:pStyle w:val="ListParagraph"/>
        <w:widowControl/>
        <w:numPr>
          <w:ilvl w:val="0"/>
          <w:numId w:val="14"/>
        </w:numPr>
        <w:autoSpaceDE/>
        <w:autoSpaceDN/>
        <w:spacing w:after="200" w:line="360" w:lineRule="auto"/>
        <w:ind w:left="1134" w:hanging="425"/>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It teaches us the concept of religion, nature and its distinction from theory.</w:t>
      </w:r>
    </w:p>
    <w:p w:rsidR="00A1312B" w:rsidRPr="00A1312B" w:rsidRDefault="00A1312B" w:rsidP="00A1312B">
      <w:pPr>
        <w:pStyle w:val="ListParagraph"/>
        <w:widowControl/>
        <w:numPr>
          <w:ilvl w:val="0"/>
          <w:numId w:val="14"/>
        </w:numPr>
        <w:autoSpaceDE/>
        <w:autoSpaceDN/>
        <w:spacing w:after="200" w:line="360" w:lineRule="auto"/>
        <w:ind w:left="1134" w:hanging="425"/>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The ground of religious belief i.e. reason, faith, revelation, freedom of will, immortality of the soul is discussed.</w:t>
      </w:r>
    </w:p>
    <w:p w:rsidR="00A1312B" w:rsidRPr="00A1312B" w:rsidRDefault="00A1312B" w:rsidP="00A1312B">
      <w:pPr>
        <w:pStyle w:val="ListParagraph"/>
        <w:widowControl/>
        <w:numPr>
          <w:ilvl w:val="0"/>
          <w:numId w:val="14"/>
        </w:numPr>
        <w:autoSpaceDE/>
        <w:autoSpaceDN/>
        <w:spacing w:after="200" w:line="360" w:lineRule="auto"/>
        <w:ind w:left="1134" w:hanging="425"/>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 xml:space="preserve">The concept of relation of God and the World – Deism, Theism, Pantheism, </w:t>
      </w:r>
      <w:proofErr w:type="spellStart"/>
      <w:proofErr w:type="gramStart"/>
      <w:r w:rsidRPr="00A1312B">
        <w:rPr>
          <w:rFonts w:ascii="Times New Roman" w:hAnsi="Times New Roman" w:cs="Times New Roman"/>
          <w:sz w:val="24"/>
          <w:szCs w:val="24"/>
          <w:lang w:val="en-IN"/>
        </w:rPr>
        <w:t>Panentheism</w:t>
      </w:r>
      <w:proofErr w:type="spellEnd"/>
      <w:proofErr w:type="gramEnd"/>
      <w:r w:rsidRPr="00A1312B">
        <w:rPr>
          <w:rFonts w:ascii="Times New Roman" w:hAnsi="Times New Roman" w:cs="Times New Roman"/>
          <w:sz w:val="24"/>
          <w:szCs w:val="24"/>
          <w:lang w:val="en-IN"/>
        </w:rPr>
        <w:t xml:space="preserve"> is studied.</w:t>
      </w:r>
    </w:p>
    <w:p w:rsidR="00A1312B" w:rsidRPr="00A1312B" w:rsidRDefault="00A1312B" w:rsidP="00A1312B">
      <w:pPr>
        <w:pStyle w:val="ListParagraph"/>
        <w:widowControl/>
        <w:numPr>
          <w:ilvl w:val="0"/>
          <w:numId w:val="14"/>
        </w:numPr>
        <w:autoSpaceDE/>
        <w:autoSpaceDN/>
        <w:spacing w:after="200" w:line="360" w:lineRule="auto"/>
        <w:ind w:left="1134" w:hanging="425"/>
        <w:contextualSpacing/>
        <w:jc w:val="both"/>
        <w:rPr>
          <w:rFonts w:ascii="Times New Roman" w:hAnsi="Times New Roman" w:cs="Times New Roman"/>
          <w:sz w:val="24"/>
          <w:szCs w:val="24"/>
          <w:lang w:val="en-IN"/>
        </w:rPr>
      </w:pPr>
      <w:r w:rsidRPr="00A1312B">
        <w:rPr>
          <w:rFonts w:ascii="Times New Roman" w:hAnsi="Times New Roman" w:cs="Times New Roman"/>
          <w:sz w:val="24"/>
          <w:szCs w:val="24"/>
          <w:lang w:val="en-IN"/>
        </w:rPr>
        <w:t>Different arguments for the existence of God – moral, cosmological, teleological and ontological perspectives are studied.</w:t>
      </w:r>
    </w:p>
    <w:p w:rsidR="00A1312B" w:rsidRPr="00376186" w:rsidRDefault="00A1312B" w:rsidP="00A1312B">
      <w:pPr>
        <w:pStyle w:val="ListParagraph"/>
        <w:spacing w:line="360" w:lineRule="auto"/>
        <w:ind w:left="1134" w:hanging="425"/>
        <w:jc w:val="both"/>
        <w:rPr>
          <w:rFonts w:ascii="Times New Roman" w:hAnsi="Times New Roman" w:cs="Times New Roman"/>
          <w:sz w:val="24"/>
          <w:szCs w:val="24"/>
          <w:lang w:val="en-IN"/>
        </w:rPr>
      </w:pPr>
    </w:p>
    <w:p w:rsidR="00E63749" w:rsidRDefault="00E63749" w:rsidP="00A1312B">
      <w:pPr>
        <w:ind w:left="1134" w:hanging="425"/>
      </w:pPr>
    </w:p>
    <w:sectPr w:rsidR="00E63749" w:rsidSect="00E6374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50E4"/>
    <w:multiLevelType w:val="hybridMultilevel"/>
    <w:tmpl w:val="0E4A8B6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D8F51A7"/>
    <w:multiLevelType w:val="hybridMultilevel"/>
    <w:tmpl w:val="78C4667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50D44C1"/>
    <w:multiLevelType w:val="hybridMultilevel"/>
    <w:tmpl w:val="C344AD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8377CE"/>
    <w:multiLevelType w:val="hybridMultilevel"/>
    <w:tmpl w:val="C6A2A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24C7A18"/>
    <w:multiLevelType w:val="hybridMultilevel"/>
    <w:tmpl w:val="7AAED0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598776C"/>
    <w:multiLevelType w:val="hybridMultilevel"/>
    <w:tmpl w:val="5636B7C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1BE7D1D"/>
    <w:multiLevelType w:val="hybridMultilevel"/>
    <w:tmpl w:val="06D6796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43D915AB"/>
    <w:multiLevelType w:val="hybridMultilevel"/>
    <w:tmpl w:val="D4FAF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E0442E1"/>
    <w:multiLevelType w:val="hybridMultilevel"/>
    <w:tmpl w:val="E542B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4B576D6"/>
    <w:multiLevelType w:val="hybridMultilevel"/>
    <w:tmpl w:val="7C4E2C0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6C3C3F"/>
    <w:multiLevelType w:val="hybridMultilevel"/>
    <w:tmpl w:val="F71237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9F68E9"/>
    <w:multiLevelType w:val="hybridMultilevel"/>
    <w:tmpl w:val="26C013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EA45651"/>
    <w:multiLevelType w:val="hybridMultilevel"/>
    <w:tmpl w:val="3E58307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C7FF4"/>
    <w:multiLevelType w:val="hybridMultilevel"/>
    <w:tmpl w:val="2B5AA53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6"/>
  </w:num>
  <w:num w:numId="3">
    <w:abstractNumId w:val="9"/>
  </w:num>
  <w:num w:numId="4">
    <w:abstractNumId w:val="12"/>
  </w:num>
  <w:num w:numId="5">
    <w:abstractNumId w:val="10"/>
  </w:num>
  <w:num w:numId="6">
    <w:abstractNumId w:val="8"/>
  </w:num>
  <w:num w:numId="7">
    <w:abstractNumId w:val="7"/>
  </w:num>
  <w:num w:numId="8">
    <w:abstractNumId w:val="2"/>
  </w:num>
  <w:num w:numId="9">
    <w:abstractNumId w:val="0"/>
  </w:num>
  <w:num w:numId="10">
    <w:abstractNumId w:val="5"/>
  </w:num>
  <w:num w:numId="11">
    <w:abstractNumId w:val="1"/>
  </w:num>
  <w:num w:numId="12">
    <w:abstractNumId w:val="4"/>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12B"/>
    <w:rsid w:val="00A1312B"/>
    <w:rsid w:val="00A20850"/>
    <w:rsid w:val="00C441C0"/>
    <w:rsid w:val="00E637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20850"/>
    <w:pPr>
      <w:widowControl w:val="0"/>
      <w:autoSpaceDE w:val="0"/>
      <w:autoSpaceDN w:val="0"/>
      <w:spacing w:after="0" w:line="240" w:lineRule="auto"/>
    </w:pPr>
    <w:rPr>
      <w:rFonts w:ascii="Arial" w:hAnsi="Arial" w:cs="Arial"/>
      <w:lang w:val="en-US"/>
    </w:rPr>
  </w:style>
  <w:style w:type="paragraph" w:styleId="Heading1">
    <w:name w:val="heading 1"/>
    <w:basedOn w:val="Normal"/>
    <w:link w:val="Heading1Char"/>
    <w:uiPriority w:val="1"/>
    <w:qFormat/>
    <w:rsid w:val="00A20850"/>
    <w:pPr>
      <w:ind w:left="490"/>
      <w:outlineLvl w:val="0"/>
    </w:pPr>
    <w:rPr>
      <w:sz w:val="27"/>
      <w:szCs w:val="27"/>
    </w:rPr>
  </w:style>
  <w:style w:type="paragraph" w:styleId="Heading3">
    <w:name w:val="heading 3"/>
    <w:basedOn w:val="Normal"/>
    <w:link w:val="Heading3Char"/>
    <w:uiPriority w:val="1"/>
    <w:semiHidden/>
    <w:unhideWhenUsed/>
    <w:qFormat/>
    <w:rsid w:val="00A20850"/>
    <w:pPr>
      <w:ind w:left="480"/>
      <w:outlineLvl w:val="2"/>
    </w:pPr>
    <w:rPr>
      <w:sz w:val="25"/>
      <w:szCs w:val="25"/>
    </w:rPr>
  </w:style>
  <w:style w:type="paragraph" w:styleId="Heading4">
    <w:name w:val="heading 4"/>
    <w:basedOn w:val="Normal"/>
    <w:link w:val="Heading4Char"/>
    <w:uiPriority w:val="1"/>
    <w:semiHidden/>
    <w:unhideWhenUsed/>
    <w:qFormat/>
    <w:rsid w:val="00A20850"/>
    <w:pPr>
      <w:ind w:left="1372"/>
      <w:outlineLvl w:val="3"/>
    </w:pPr>
    <w:rPr>
      <w:sz w:val="24"/>
      <w:szCs w:val="24"/>
    </w:rPr>
  </w:style>
  <w:style w:type="paragraph" w:styleId="Heading5">
    <w:name w:val="heading 5"/>
    <w:basedOn w:val="Normal"/>
    <w:link w:val="Heading5Char"/>
    <w:uiPriority w:val="1"/>
    <w:unhideWhenUsed/>
    <w:qFormat/>
    <w:rsid w:val="00A20850"/>
    <w:pPr>
      <w:ind w:left="1939"/>
      <w:outlineLvl w:val="4"/>
    </w:pPr>
    <w:rPr>
      <w:sz w:val="23"/>
      <w:szCs w:val="23"/>
    </w:rPr>
  </w:style>
  <w:style w:type="paragraph" w:styleId="Heading6">
    <w:name w:val="heading 6"/>
    <w:basedOn w:val="Normal"/>
    <w:link w:val="Heading6Char"/>
    <w:uiPriority w:val="1"/>
    <w:semiHidden/>
    <w:unhideWhenUsed/>
    <w:qFormat/>
    <w:rsid w:val="00A2085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20850"/>
    <w:rPr>
      <w:rFonts w:ascii="Arial" w:eastAsia="Arial" w:hAnsi="Arial" w:cs="Arial"/>
      <w:sz w:val="27"/>
      <w:szCs w:val="27"/>
      <w:lang w:val="en-US"/>
    </w:rPr>
  </w:style>
  <w:style w:type="character" w:customStyle="1" w:styleId="Heading3Char">
    <w:name w:val="Heading 3 Char"/>
    <w:basedOn w:val="DefaultParagraphFont"/>
    <w:link w:val="Heading3"/>
    <w:uiPriority w:val="1"/>
    <w:semiHidden/>
    <w:rsid w:val="00A20850"/>
    <w:rPr>
      <w:rFonts w:ascii="Arial" w:eastAsia="Arial" w:hAnsi="Arial" w:cs="Arial"/>
      <w:sz w:val="25"/>
      <w:szCs w:val="25"/>
      <w:lang w:val="en-US"/>
    </w:rPr>
  </w:style>
  <w:style w:type="character" w:customStyle="1" w:styleId="Heading4Char">
    <w:name w:val="Heading 4 Char"/>
    <w:basedOn w:val="DefaultParagraphFont"/>
    <w:link w:val="Heading4"/>
    <w:uiPriority w:val="1"/>
    <w:semiHidden/>
    <w:rsid w:val="00A20850"/>
    <w:rPr>
      <w:rFonts w:ascii="Arial" w:eastAsia="Arial" w:hAnsi="Arial" w:cs="Arial"/>
      <w:sz w:val="24"/>
      <w:szCs w:val="24"/>
      <w:lang w:val="en-US"/>
    </w:rPr>
  </w:style>
  <w:style w:type="character" w:customStyle="1" w:styleId="Heading5Char">
    <w:name w:val="Heading 5 Char"/>
    <w:basedOn w:val="DefaultParagraphFont"/>
    <w:link w:val="Heading5"/>
    <w:uiPriority w:val="1"/>
    <w:rsid w:val="00A20850"/>
    <w:rPr>
      <w:rFonts w:ascii="Arial" w:eastAsia="Arial" w:hAnsi="Arial" w:cs="Arial"/>
      <w:sz w:val="23"/>
      <w:szCs w:val="23"/>
      <w:lang w:val="en-US"/>
    </w:rPr>
  </w:style>
  <w:style w:type="character" w:customStyle="1" w:styleId="Heading6Char">
    <w:name w:val="Heading 6 Char"/>
    <w:basedOn w:val="DefaultParagraphFont"/>
    <w:link w:val="Heading6"/>
    <w:uiPriority w:val="1"/>
    <w:semiHidden/>
    <w:rsid w:val="00A20850"/>
    <w:rPr>
      <w:rFonts w:ascii="Arial" w:eastAsia="Arial" w:hAnsi="Arial" w:cs="Arial"/>
      <w:lang w:val="en-US"/>
    </w:rPr>
  </w:style>
  <w:style w:type="paragraph" w:styleId="BodyText">
    <w:name w:val="Body Text"/>
    <w:basedOn w:val="Normal"/>
    <w:link w:val="BodyTextChar"/>
    <w:uiPriority w:val="1"/>
    <w:semiHidden/>
    <w:unhideWhenUsed/>
    <w:qFormat/>
    <w:rsid w:val="00A20850"/>
    <w:rPr>
      <w:sz w:val="19"/>
      <w:szCs w:val="19"/>
    </w:rPr>
  </w:style>
  <w:style w:type="character" w:customStyle="1" w:styleId="BodyTextChar">
    <w:name w:val="Body Text Char"/>
    <w:basedOn w:val="DefaultParagraphFont"/>
    <w:link w:val="BodyText"/>
    <w:uiPriority w:val="1"/>
    <w:semiHidden/>
    <w:rsid w:val="00A20850"/>
    <w:rPr>
      <w:rFonts w:ascii="Arial" w:eastAsia="Arial" w:hAnsi="Arial" w:cs="Arial"/>
      <w:sz w:val="19"/>
      <w:szCs w:val="19"/>
      <w:lang w:val="en-US"/>
    </w:rPr>
  </w:style>
  <w:style w:type="paragraph" w:styleId="ListParagraph">
    <w:name w:val="List Paragraph"/>
    <w:basedOn w:val="Normal"/>
    <w:uiPriority w:val="34"/>
    <w:qFormat/>
    <w:rsid w:val="00A20850"/>
    <w:pPr>
      <w:ind w:left="1373" w:hanging="59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3137</Characters>
  <Application>Microsoft Office Word</Application>
  <DocSecurity>0</DocSecurity>
  <Lines>26</Lines>
  <Paragraphs>7</Paragraphs>
  <ScaleCrop>false</ScaleCrop>
  <Company>Deftones</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2022-06-29T14:58:00Z</dcterms:created>
  <dcterms:modified xsi:type="dcterms:W3CDTF">2022-06-29T15:04:00Z</dcterms:modified>
</cp:coreProperties>
</file>