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4E0B6" w14:textId="77777777" w:rsidR="00417717" w:rsidRDefault="00417717" w:rsidP="00417717">
      <w:pPr>
        <w:jc w:val="center"/>
      </w:pPr>
    </w:p>
    <w:p w14:paraId="0D89FB83" w14:textId="77777777" w:rsidR="00417717" w:rsidRDefault="00417717" w:rsidP="00417717">
      <w:pPr>
        <w:jc w:val="center"/>
      </w:pPr>
    </w:p>
    <w:p w14:paraId="51FEC6B5" w14:textId="77777777" w:rsidR="00AA4ACD" w:rsidRPr="00EB1313" w:rsidRDefault="007130CD" w:rsidP="00AA4A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N"/>
          <w14:ligatures w14:val="none"/>
        </w:rPr>
      </w:pPr>
      <w:r w:rsidRPr="00EB131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N"/>
          <w14:ligatures w14:val="none"/>
        </w:rPr>
        <w:t>Department of Education</w:t>
      </w:r>
    </w:p>
    <w:p w14:paraId="631F6909" w14:textId="376D1CC9" w:rsidR="00DD3C54" w:rsidRDefault="007130CD" w:rsidP="00DD3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N"/>
          <w14:ligatures w14:val="none"/>
        </w:rPr>
      </w:pPr>
      <w:r w:rsidRPr="00EB131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  <w14:ligatures w14:val="none"/>
        </w:rPr>
        <w:t xml:space="preserve"> Teaching Plan (January – June Session 2025)</w:t>
      </w:r>
    </w:p>
    <w:p w14:paraId="484BDF62" w14:textId="38D1C92C" w:rsidR="00F1711A" w:rsidRPr="00DD3C54" w:rsidRDefault="00F1711A" w:rsidP="00DD3C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en-IN"/>
          <w14:ligatures w14:val="none"/>
        </w:rPr>
      </w:pPr>
      <w:r w:rsidRPr="00EB131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  <w14:ligatures w14:val="none"/>
        </w:rPr>
        <w:t>Teacher Name- Jayasree Saikia.</w:t>
      </w:r>
    </w:p>
    <w:p w14:paraId="6240B682" w14:textId="77777777" w:rsidR="007130CD" w:rsidRPr="00EB1313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n-IN"/>
          <w14:ligatures w14:val="none"/>
        </w:rPr>
      </w:pPr>
      <w:r w:rsidRPr="00EB1313">
        <w:rPr>
          <w:rFonts w:ascii="Times New Roman" w:eastAsia="Times New Roman" w:hAnsi="Times New Roman" w:cs="Times New Roman"/>
          <w:kern w:val="0"/>
          <w:sz w:val="32"/>
          <w:szCs w:val="32"/>
          <w:lang w:eastAsia="en-IN"/>
          <w14:ligatures w14:val="none"/>
        </w:rPr>
        <w:pict w14:anchorId="69990CD6">
          <v:rect id="_x0000_i1025" style="width:0;height:1.5pt" o:hralign="center" o:hrstd="t" o:hr="t" fillcolor="#a0a0a0" stroked="f"/>
        </w:pict>
      </w:r>
    </w:p>
    <w:p w14:paraId="67A678C2" w14:textId="68DA4281" w:rsidR="007130CD" w:rsidRPr="009F2316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N"/>
          <w14:ligatures w14:val="none"/>
        </w:rPr>
      </w:pPr>
      <w:r w:rsidRPr="009F2316">
        <w:rPr>
          <w:rFonts w:ascii="Times New Roman" w:eastAsia="Times New Roman" w:hAnsi="Times New Roman" w:cs="Times New Roman"/>
          <w:b/>
          <w:bCs/>
          <w:kern w:val="36"/>
          <w:lang w:eastAsia="en-IN"/>
          <w14:ligatures w14:val="none"/>
        </w:rPr>
        <w:t>B.A. 6th Semester</w:t>
      </w:r>
      <w:r w:rsidR="00705E99" w:rsidRPr="009F2316">
        <w:rPr>
          <w:rFonts w:ascii="Times New Roman" w:eastAsia="Times New Roman" w:hAnsi="Times New Roman" w:cs="Times New Roman"/>
          <w:b/>
          <w:bCs/>
          <w:kern w:val="36"/>
          <w:lang w:eastAsia="en-IN"/>
          <w14:ligatures w14:val="none"/>
        </w:rPr>
        <w:t>(Major)</w:t>
      </w:r>
    </w:p>
    <w:p w14:paraId="78739B04" w14:textId="77777777" w:rsidR="007130CD" w:rsidRPr="009F2316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 w:rsidRPr="009F2316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Paper: Educational Statistics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914"/>
        <w:gridCol w:w="4847"/>
        <w:gridCol w:w="2323"/>
      </w:tblGrid>
      <w:tr w:rsidR="007130CD" w:rsidRPr="007130CD" w14:paraId="69DC70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0EE1EA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03FD926C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31E6E67E" w14:textId="61AC072E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  Covered</w:t>
            </w:r>
          </w:p>
        </w:tc>
        <w:tc>
          <w:tcPr>
            <w:tcW w:w="0" w:type="auto"/>
            <w:vAlign w:val="center"/>
            <w:hideMark/>
          </w:tcPr>
          <w:p w14:paraId="02253E87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545CDF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20A5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22B30CA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49F9888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Meaning, Nature and Functions of Educational Statistics</w:t>
            </w:r>
          </w:p>
        </w:tc>
        <w:tc>
          <w:tcPr>
            <w:tcW w:w="0" w:type="auto"/>
            <w:vAlign w:val="center"/>
            <w:hideMark/>
          </w:tcPr>
          <w:p w14:paraId="04F8B5A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Lecture, Discussion</w:t>
            </w:r>
          </w:p>
        </w:tc>
      </w:tr>
      <w:tr w:rsidR="007130CD" w:rsidRPr="007130CD" w14:paraId="0334DF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8F7F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151CEA5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1157B76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Need of Statistics in Education</w:t>
            </w:r>
          </w:p>
        </w:tc>
        <w:tc>
          <w:tcPr>
            <w:tcW w:w="0" w:type="auto"/>
            <w:vAlign w:val="center"/>
            <w:hideMark/>
          </w:tcPr>
          <w:p w14:paraId="6D236DB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Explanation Method</w:t>
            </w:r>
          </w:p>
        </w:tc>
      </w:tr>
      <w:tr w:rsidR="007130CD" w:rsidRPr="007130CD" w14:paraId="6883B4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C9F0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624EA69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7E58E848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Measures of Central Tendency</w:t>
            </w:r>
          </w:p>
        </w:tc>
        <w:tc>
          <w:tcPr>
            <w:tcW w:w="0" w:type="auto"/>
            <w:vAlign w:val="center"/>
            <w:hideMark/>
          </w:tcPr>
          <w:p w14:paraId="33D409A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Numerical Practice</w:t>
            </w:r>
          </w:p>
        </w:tc>
      </w:tr>
      <w:tr w:rsidR="007130CD" w:rsidRPr="007130CD" w14:paraId="673EC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3C7A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692F89C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5FC5093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Measures of Variability</w:t>
            </w:r>
          </w:p>
        </w:tc>
        <w:tc>
          <w:tcPr>
            <w:tcW w:w="0" w:type="auto"/>
            <w:vAlign w:val="center"/>
            <w:hideMark/>
          </w:tcPr>
          <w:p w14:paraId="24FF0A6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Tutorial Method</w:t>
            </w:r>
          </w:p>
        </w:tc>
      </w:tr>
      <w:tr w:rsidR="007130CD" w:rsidRPr="007130CD" w14:paraId="781E0E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A780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3CDB7CA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4B4A2A3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Usefulness of Graphical Representation of Data</w:t>
            </w:r>
          </w:p>
        </w:tc>
        <w:tc>
          <w:tcPr>
            <w:tcW w:w="0" w:type="auto"/>
            <w:vAlign w:val="center"/>
            <w:hideMark/>
          </w:tcPr>
          <w:p w14:paraId="77439E5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Demonstration</w:t>
            </w:r>
          </w:p>
        </w:tc>
      </w:tr>
      <w:tr w:rsidR="007130CD" w:rsidRPr="007130CD" w14:paraId="0E5E72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C914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2CCECAD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1448060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Principles of Construction of Graph</w:t>
            </w:r>
          </w:p>
        </w:tc>
        <w:tc>
          <w:tcPr>
            <w:tcW w:w="0" w:type="auto"/>
            <w:vAlign w:val="center"/>
            <w:hideMark/>
          </w:tcPr>
          <w:p w14:paraId="2A1BFA4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Practical Class</w:t>
            </w:r>
          </w:p>
        </w:tc>
      </w:tr>
      <w:tr w:rsidR="007130CD" w:rsidRPr="007130CD" w14:paraId="77D587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2F5D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01AF2AF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3EDAD97B" w14:textId="77777777" w:rsid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Different Types of Graphs</w:t>
            </w:r>
          </w:p>
          <w:p w14:paraId="380F9C4C" w14:textId="3698BD51" w:rsidR="00DC4C0A" w:rsidRPr="007130CD" w:rsidRDefault="00DC4C0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Internal Asse</w:t>
            </w:r>
            <w:r w:rsidR="00735D5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sment.</w:t>
            </w:r>
          </w:p>
        </w:tc>
        <w:tc>
          <w:tcPr>
            <w:tcW w:w="0" w:type="auto"/>
            <w:vAlign w:val="center"/>
            <w:hideMark/>
          </w:tcPr>
          <w:p w14:paraId="49EBD84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Chart Preparation</w:t>
            </w:r>
          </w:p>
        </w:tc>
      </w:tr>
      <w:tr w:rsidR="007130CD" w:rsidRPr="007130CD" w14:paraId="3AA7ED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B7E8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2F20E0E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122490A2" w14:textId="77777777" w:rsid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Ogive and Cumulative Frequency Percentage Curve</w:t>
            </w:r>
          </w:p>
          <w:p w14:paraId="1B619135" w14:textId="702CF194" w:rsidR="00F1711A" w:rsidRPr="007130CD" w:rsidRDefault="00DC4C0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Sessional Examination.</w:t>
            </w:r>
          </w:p>
        </w:tc>
        <w:tc>
          <w:tcPr>
            <w:tcW w:w="0" w:type="auto"/>
            <w:vAlign w:val="center"/>
            <w:hideMark/>
          </w:tcPr>
          <w:p w14:paraId="090C5F1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Blackboard Practice</w:t>
            </w:r>
          </w:p>
        </w:tc>
      </w:tr>
      <w:tr w:rsidR="007130CD" w:rsidRPr="007130CD" w14:paraId="1F038F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2683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0F75B05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30FB050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Smoothed Graph</w:t>
            </w:r>
          </w:p>
        </w:tc>
        <w:tc>
          <w:tcPr>
            <w:tcW w:w="0" w:type="auto"/>
            <w:vAlign w:val="center"/>
            <w:hideMark/>
          </w:tcPr>
          <w:p w14:paraId="28FD787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Classroom Activity</w:t>
            </w:r>
          </w:p>
        </w:tc>
      </w:tr>
      <w:tr w:rsidR="007130CD" w:rsidRPr="007130CD" w14:paraId="5B4CDE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1D30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035ABB0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3</w:t>
            </w:r>
          </w:p>
        </w:tc>
        <w:tc>
          <w:tcPr>
            <w:tcW w:w="0" w:type="auto"/>
            <w:vAlign w:val="center"/>
            <w:hideMark/>
          </w:tcPr>
          <w:p w14:paraId="4AC6719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Correlation: Meaning, Coefficient and Types</w:t>
            </w:r>
          </w:p>
        </w:tc>
        <w:tc>
          <w:tcPr>
            <w:tcW w:w="0" w:type="auto"/>
            <w:vAlign w:val="center"/>
            <w:hideMark/>
          </w:tcPr>
          <w:p w14:paraId="3A0134A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Problem-solving Method</w:t>
            </w:r>
          </w:p>
        </w:tc>
      </w:tr>
      <w:tr w:rsidR="007130CD" w:rsidRPr="007130CD" w14:paraId="42AF4D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E2D49" w14:textId="74D0D6A2" w:rsidR="007130CD" w:rsidRPr="007130CD" w:rsidRDefault="00F1711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4DEC061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3</w:t>
            </w:r>
          </w:p>
        </w:tc>
        <w:tc>
          <w:tcPr>
            <w:tcW w:w="0" w:type="auto"/>
            <w:vAlign w:val="center"/>
            <w:hideMark/>
          </w:tcPr>
          <w:p w14:paraId="72B164A8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Percentile and Percentile Rank</w:t>
            </w:r>
          </w:p>
        </w:tc>
        <w:tc>
          <w:tcPr>
            <w:tcW w:w="0" w:type="auto"/>
            <w:vAlign w:val="center"/>
            <w:hideMark/>
          </w:tcPr>
          <w:p w14:paraId="1A6F80D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Assignment and Tutorial</w:t>
            </w:r>
          </w:p>
        </w:tc>
      </w:tr>
      <w:tr w:rsidR="007130CD" w:rsidRPr="007130CD" w14:paraId="77482C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3FF45" w14:textId="735789B3" w:rsidR="007130CD" w:rsidRPr="007130CD" w:rsidRDefault="00F1711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17D4E48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5D50603E" w14:textId="4D7DB744" w:rsidR="007130CD" w:rsidRPr="007130CD" w:rsidRDefault="00F1711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8909C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Test and Discussion</w:t>
            </w:r>
          </w:p>
        </w:tc>
      </w:tr>
    </w:tbl>
    <w:p w14:paraId="26D26B2C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2F8E63FB">
          <v:rect id="_x0000_i1026" style="width:0;height:1.5pt" o:hralign="center" o:hrstd="t" o:hr="t" fillcolor="#a0a0a0" stroked="f"/>
        </w:pict>
      </w:r>
    </w:p>
    <w:p w14:paraId="716647D4" w14:textId="77777777" w:rsidR="007130CD" w:rsidRPr="007130CD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B.A. 6th Semester</w:t>
      </w:r>
    </w:p>
    <w:p w14:paraId="7BDE8FD7" w14:textId="235AA22C" w:rsidR="007130CD" w:rsidRPr="007130CD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Paper: Mental Health and Hygiene</w:t>
      </w:r>
      <w:r w:rsidR="00705E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( Major and Minor)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914"/>
        <w:gridCol w:w="4239"/>
        <w:gridCol w:w="1976"/>
      </w:tblGrid>
      <w:tr w:rsidR="007130CD" w:rsidRPr="007130CD" w14:paraId="60F5091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4126D0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727ACF34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6C6BEF54" w14:textId="493E576F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  Covered</w:t>
            </w:r>
          </w:p>
        </w:tc>
        <w:tc>
          <w:tcPr>
            <w:tcW w:w="0" w:type="auto"/>
            <w:vAlign w:val="center"/>
            <w:hideMark/>
          </w:tcPr>
          <w:p w14:paraId="03C96A06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71B53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9EDC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01D3B6E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321C539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Preservation of Mental Health and Hygiene</w:t>
            </w:r>
          </w:p>
        </w:tc>
        <w:tc>
          <w:tcPr>
            <w:tcW w:w="0" w:type="auto"/>
            <w:vAlign w:val="center"/>
            <w:hideMark/>
          </w:tcPr>
          <w:p w14:paraId="03BFD75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 Method</w:t>
            </w:r>
          </w:p>
        </w:tc>
      </w:tr>
      <w:tr w:rsidR="007130CD" w:rsidRPr="007130CD" w14:paraId="27101D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DB8DA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lastRenderedPageBreak/>
              <w:t>February</w:t>
            </w:r>
          </w:p>
        </w:tc>
        <w:tc>
          <w:tcPr>
            <w:tcW w:w="0" w:type="auto"/>
            <w:vAlign w:val="center"/>
            <w:hideMark/>
          </w:tcPr>
          <w:p w14:paraId="34D5C1B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0774797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Importance of Mental Hygiene</w:t>
            </w:r>
          </w:p>
        </w:tc>
        <w:tc>
          <w:tcPr>
            <w:tcW w:w="0" w:type="auto"/>
            <w:vAlign w:val="center"/>
            <w:hideMark/>
          </w:tcPr>
          <w:p w14:paraId="1A64C61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Group Discussion</w:t>
            </w:r>
          </w:p>
        </w:tc>
      </w:tr>
      <w:tr w:rsidR="007130CD" w:rsidRPr="007130CD" w14:paraId="611C74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8735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667EBC0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26FF70E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Mental Health and Yoga</w:t>
            </w:r>
          </w:p>
        </w:tc>
        <w:tc>
          <w:tcPr>
            <w:tcW w:w="0" w:type="auto"/>
            <w:vAlign w:val="center"/>
            <w:hideMark/>
          </w:tcPr>
          <w:p w14:paraId="309BB93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Demonstration</w:t>
            </w:r>
          </w:p>
        </w:tc>
      </w:tr>
      <w:tr w:rsidR="007130CD" w:rsidRPr="007130CD" w14:paraId="6F6675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FDBF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5EC6ABF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06BFC14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Yogic Practices for Mental Health</w:t>
            </w:r>
          </w:p>
        </w:tc>
        <w:tc>
          <w:tcPr>
            <w:tcW w:w="0" w:type="auto"/>
            <w:vAlign w:val="center"/>
            <w:hideMark/>
          </w:tcPr>
          <w:p w14:paraId="0567850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Practical Session</w:t>
            </w:r>
          </w:p>
        </w:tc>
      </w:tr>
      <w:tr w:rsidR="007130CD" w:rsidRPr="007130CD" w14:paraId="677DF5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96A1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71F6CB1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23DA250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Yoga and Stress Management</w:t>
            </w:r>
          </w:p>
        </w:tc>
        <w:tc>
          <w:tcPr>
            <w:tcW w:w="0" w:type="auto"/>
            <w:vAlign w:val="center"/>
            <w:hideMark/>
          </w:tcPr>
          <w:p w14:paraId="02CC023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Interactive Session</w:t>
            </w:r>
          </w:p>
        </w:tc>
      </w:tr>
      <w:tr w:rsidR="007130CD" w:rsidRPr="007130CD" w14:paraId="4BEBBF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C9988" w14:textId="75EC94FC" w:rsidR="007130CD" w:rsidRPr="007130CD" w:rsidRDefault="00DC4C0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3DDAE5D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11AFAD51" w14:textId="04D412A8" w:rsidR="007130CD" w:rsidRPr="007130CD" w:rsidRDefault="00DC4C0A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98B1D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Viva and Test</w:t>
            </w:r>
          </w:p>
        </w:tc>
      </w:tr>
    </w:tbl>
    <w:p w14:paraId="2E13F567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049E5FCA">
          <v:rect id="_x0000_i1027" style="width:0;height:1.5pt" o:hralign="center" o:hrstd="t" o:hr="t" fillcolor="#a0a0a0" stroked="f"/>
        </w:pict>
      </w:r>
    </w:p>
    <w:p w14:paraId="4EBA4862" w14:textId="77777777" w:rsidR="007130CD" w:rsidRPr="007130CD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B.A. 4th Semester</w:t>
      </w:r>
    </w:p>
    <w:p w14:paraId="5B77BAE1" w14:textId="416BED7D" w:rsidR="007130CD" w:rsidRPr="007130CD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Paper: Educational Philosophy</w:t>
      </w:r>
      <w:r w:rsidR="00705E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(Major and Minor)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914"/>
        <w:gridCol w:w="5208"/>
        <w:gridCol w:w="1962"/>
      </w:tblGrid>
      <w:tr w:rsidR="007130CD" w:rsidRPr="007130CD" w14:paraId="5F9D24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493D6E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63C669D1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4DD6745B" w14:textId="7F1103DB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 Covered</w:t>
            </w:r>
          </w:p>
        </w:tc>
        <w:tc>
          <w:tcPr>
            <w:tcW w:w="0" w:type="auto"/>
            <w:vAlign w:val="center"/>
            <w:hideMark/>
          </w:tcPr>
          <w:p w14:paraId="373AA372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6B8723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ABFB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0DBAB6F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4F0ACF0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Concept, Nature and Scope of Philosophy</w:t>
            </w:r>
          </w:p>
        </w:tc>
        <w:tc>
          <w:tcPr>
            <w:tcW w:w="0" w:type="auto"/>
            <w:vAlign w:val="center"/>
            <w:hideMark/>
          </w:tcPr>
          <w:p w14:paraId="6CB4B4C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0E1D3B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B51B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27FB6A2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7323E6E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Functions and Branches of Philosophy</w:t>
            </w:r>
          </w:p>
        </w:tc>
        <w:tc>
          <w:tcPr>
            <w:tcW w:w="0" w:type="auto"/>
            <w:vAlign w:val="center"/>
            <w:hideMark/>
          </w:tcPr>
          <w:p w14:paraId="435E277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Discussion</w:t>
            </w:r>
          </w:p>
        </w:tc>
      </w:tr>
      <w:tr w:rsidR="007130CD" w:rsidRPr="007130CD" w14:paraId="5D5940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E4ED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2CD44D8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67AEF45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Relationship between Philosophy and Science</w:t>
            </w:r>
          </w:p>
        </w:tc>
        <w:tc>
          <w:tcPr>
            <w:tcW w:w="0" w:type="auto"/>
            <w:vAlign w:val="center"/>
            <w:hideMark/>
          </w:tcPr>
          <w:p w14:paraId="3DE034E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Comparative Study</w:t>
            </w:r>
          </w:p>
        </w:tc>
      </w:tr>
      <w:tr w:rsidR="007130CD" w:rsidRPr="007130CD" w14:paraId="07B3B8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03BD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3DD5B16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4A02A82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Concept, Nature and Scope of Educational Philosophy</w:t>
            </w:r>
          </w:p>
        </w:tc>
        <w:tc>
          <w:tcPr>
            <w:tcW w:w="0" w:type="auto"/>
            <w:vAlign w:val="center"/>
            <w:hideMark/>
          </w:tcPr>
          <w:p w14:paraId="62F90EA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6A0131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D168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4F44EDE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2267F37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Relationship between Philosophy and Education</w:t>
            </w:r>
          </w:p>
        </w:tc>
        <w:tc>
          <w:tcPr>
            <w:tcW w:w="0" w:type="auto"/>
            <w:vAlign w:val="center"/>
            <w:hideMark/>
          </w:tcPr>
          <w:p w14:paraId="08F2E9D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Seminar</w:t>
            </w:r>
          </w:p>
        </w:tc>
      </w:tr>
      <w:tr w:rsidR="007130CD" w:rsidRPr="007130CD" w14:paraId="3CBF87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93A6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24D3840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617DA46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Educational Implications of Philosophy</w:t>
            </w:r>
          </w:p>
        </w:tc>
        <w:tc>
          <w:tcPr>
            <w:tcW w:w="0" w:type="auto"/>
            <w:vAlign w:val="center"/>
            <w:hideMark/>
          </w:tcPr>
          <w:p w14:paraId="2C18569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Assignment</w:t>
            </w:r>
          </w:p>
        </w:tc>
      </w:tr>
      <w:tr w:rsidR="007130CD" w:rsidRPr="007130CD" w14:paraId="40AD2D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CB22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June</w:t>
            </w:r>
          </w:p>
        </w:tc>
        <w:tc>
          <w:tcPr>
            <w:tcW w:w="0" w:type="auto"/>
            <w:vAlign w:val="center"/>
            <w:hideMark/>
          </w:tcPr>
          <w:p w14:paraId="6E3C218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13DEB58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 and Internal Assessment</w:t>
            </w:r>
          </w:p>
        </w:tc>
        <w:tc>
          <w:tcPr>
            <w:tcW w:w="0" w:type="auto"/>
            <w:vAlign w:val="center"/>
            <w:hideMark/>
          </w:tcPr>
          <w:p w14:paraId="61E59C6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Test</w:t>
            </w:r>
          </w:p>
        </w:tc>
      </w:tr>
    </w:tbl>
    <w:p w14:paraId="4EC5AEC9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4ACD866C">
          <v:rect id="_x0000_i1028" style="width:0;height:1.5pt" o:hralign="center" o:hrstd="t" o:hr="t" fillcolor="#a0a0a0" stroked="f"/>
        </w:pict>
      </w:r>
    </w:p>
    <w:p w14:paraId="10CF28A5" w14:textId="77AEEB37" w:rsidR="007130CD" w:rsidRPr="007130CD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B.A. 4th Semester</w:t>
      </w:r>
      <w:r w:rsidR="00705E9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 xml:space="preserve"> (Major)</w:t>
      </w:r>
    </w:p>
    <w:p w14:paraId="7656EA53" w14:textId="77777777" w:rsidR="007130CD" w:rsidRPr="007130CD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Paper: Human Rights, Value and Peace Education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612"/>
        <w:gridCol w:w="4438"/>
        <w:gridCol w:w="3034"/>
      </w:tblGrid>
      <w:tr w:rsidR="007130CD" w:rsidRPr="007130CD" w14:paraId="5B92195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686EAE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646B0537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78B4007E" w14:textId="5107718C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</w:t>
            </w:r>
            <w:r w:rsidR="00D66847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 xml:space="preserve"> </w:t>
            </w: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Covered</w:t>
            </w:r>
          </w:p>
        </w:tc>
        <w:tc>
          <w:tcPr>
            <w:tcW w:w="0" w:type="auto"/>
            <w:vAlign w:val="center"/>
            <w:hideMark/>
          </w:tcPr>
          <w:p w14:paraId="2C83E918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08B10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3978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4C388C8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3073EE4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Basic Concept of Human Rights</w:t>
            </w:r>
          </w:p>
        </w:tc>
        <w:tc>
          <w:tcPr>
            <w:tcW w:w="0" w:type="auto"/>
            <w:vAlign w:val="center"/>
            <w:hideMark/>
          </w:tcPr>
          <w:p w14:paraId="6A88444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7AA409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888E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2A29734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1338C88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United Nations and Human Rights</w:t>
            </w:r>
          </w:p>
        </w:tc>
        <w:tc>
          <w:tcPr>
            <w:tcW w:w="0" w:type="auto"/>
            <w:vAlign w:val="center"/>
            <w:hideMark/>
          </w:tcPr>
          <w:p w14:paraId="0470E8E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Discussion</w:t>
            </w:r>
          </w:p>
        </w:tc>
      </w:tr>
      <w:tr w:rsidR="007130CD" w:rsidRPr="007130CD" w14:paraId="1CF31D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1287A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1BEA2E6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3</w:t>
            </w:r>
          </w:p>
        </w:tc>
        <w:tc>
          <w:tcPr>
            <w:tcW w:w="0" w:type="auto"/>
            <w:vAlign w:val="center"/>
            <w:hideMark/>
          </w:tcPr>
          <w:p w14:paraId="0202725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Role of Global Agencies – UN, UNESCO, Vienna Declaration</w:t>
            </w:r>
          </w:p>
        </w:tc>
        <w:tc>
          <w:tcPr>
            <w:tcW w:w="0" w:type="auto"/>
            <w:vAlign w:val="center"/>
            <w:hideMark/>
          </w:tcPr>
          <w:p w14:paraId="32E882E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Seminar</w:t>
            </w:r>
          </w:p>
        </w:tc>
      </w:tr>
      <w:tr w:rsidR="007130CD" w:rsidRPr="007130CD" w14:paraId="2A8E7D0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58DE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76E2730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3</w:t>
            </w:r>
          </w:p>
        </w:tc>
        <w:tc>
          <w:tcPr>
            <w:tcW w:w="0" w:type="auto"/>
            <w:vAlign w:val="center"/>
            <w:hideMark/>
          </w:tcPr>
          <w:p w14:paraId="686464C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Role of Government and Non-Government Organisations</w:t>
            </w:r>
          </w:p>
        </w:tc>
        <w:tc>
          <w:tcPr>
            <w:tcW w:w="0" w:type="auto"/>
            <w:vAlign w:val="center"/>
            <w:hideMark/>
          </w:tcPr>
          <w:p w14:paraId="6E7C1DC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Case Study</w:t>
            </w:r>
          </w:p>
        </w:tc>
      </w:tr>
      <w:tr w:rsidR="007130CD" w:rsidRPr="007130CD" w14:paraId="5DDAA7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F88E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6714D0F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3</w:t>
            </w:r>
          </w:p>
        </w:tc>
        <w:tc>
          <w:tcPr>
            <w:tcW w:w="0" w:type="auto"/>
            <w:vAlign w:val="center"/>
            <w:hideMark/>
          </w:tcPr>
          <w:p w14:paraId="24A0E6D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Role of Educational Institutions</w:t>
            </w:r>
          </w:p>
        </w:tc>
        <w:tc>
          <w:tcPr>
            <w:tcW w:w="0" w:type="auto"/>
            <w:vAlign w:val="center"/>
            <w:hideMark/>
          </w:tcPr>
          <w:p w14:paraId="4BC4F43D" w14:textId="2735ABAA" w:rsidR="007130CD" w:rsidRPr="007130CD" w:rsidRDefault="00D66847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Internal Asses</w:t>
            </w:r>
            <w:r w:rsidR="007A622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ment,</w:t>
            </w:r>
            <w:r w:rsidR="007A622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</w:t>
            </w:r>
            <w:r w:rsidR="007130CD"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Interactive Method</w:t>
            </w:r>
            <w:r w:rsidR="007A622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.</w:t>
            </w:r>
          </w:p>
        </w:tc>
      </w:tr>
      <w:tr w:rsidR="007130CD" w:rsidRPr="007130CD" w14:paraId="26E5B4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922E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18CBDF7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4</w:t>
            </w:r>
          </w:p>
        </w:tc>
        <w:tc>
          <w:tcPr>
            <w:tcW w:w="0" w:type="auto"/>
            <w:vAlign w:val="center"/>
            <w:hideMark/>
          </w:tcPr>
          <w:p w14:paraId="6047B36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Definition and Characteristics of Values</w:t>
            </w:r>
          </w:p>
        </w:tc>
        <w:tc>
          <w:tcPr>
            <w:tcW w:w="0" w:type="auto"/>
            <w:vAlign w:val="center"/>
            <w:hideMark/>
          </w:tcPr>
          <w:p w14:paraId="39B9C5C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7CBC41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FE4B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lastRenderedPageBreak/>
              <w:t>May</w:t>
            </w:r>
          </w:p>
        </w:tc>
        <w:tc>
          <w:tcPr>
            <w:tcW w:w="0" w:type="auto"/>
            <w:vAlign w:val="center"/>
            <w:hideMark/>
          </w:tcPr>
          <w:p w14:paraId="7507662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37E7B0A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Meaning, Concept and Characteristics of Peace</w:t>
            </w:r>
          </w:p>
        </w:tc>
        <w:tc>
          <w:tcPr>
            <w:tcW w:w="0" w:type="auto"/>
            <w:vAlign w:val="center"/>
            <w:hideMark/>
          </w:tcPr>
          <w:p w14:paraId="4E71BF1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 and Discussion</w:t>
            </w:r>
          </w:p>
        </w:tc>
      </w:tr>
      <w:tr w:rsidR="007130CD" w:rsidRPr="007130CD" w14:paraId="3F2D40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B40D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799263D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000C5D9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Importance of Peace in Human Life</w:t>
            </w:r>
          </w:p>
        </w:tc>
        <w:tc>
          <w:tcPr>
            <w:tcW w:w="0" w:type="auto"/>
            <w:vAlign w:val="center"/>
            <w:hideMark/>
          </w:tcPr>
          <w:p w14:paraId="756F055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Group Discussion</w:t>
            </w:r>
          </w:p>
        </w:tc>
      </w:tr>
      <w:tr w:rsidR="007130CD" w:rsidRPr="007130CD" w14:paraId="4E586F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10663" w14:textId="571E8577" w:rsidR="007130CD" w:rsidRPr="007130CD" w:rsidRDefault="00D66847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7BFEDD9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7B8759E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Characteristics of Peace Education</w:t>
            </w:r>
          </w:p>
        </w:tc>
        <w:tc>
          <w:tcPr>
            <w:tcW w:w="0" w:type="auto"/>
            <w:vAlign w:val="center"/>
            <w:hideMark/>
          </w:tcPr>
          <w:p w14:paraId="12908C06" w14:textId="29685E0C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Revision</w:t>
            </w:r>
          </w:p>
        </w:tc>
      </w:tr>
    </w:tbl>
    <w:p w14:paraId="31CC0988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49AAC65C">
          <v:rect id="_x0000_i1029" style="width:0;height:1.5pt" o:hralign="center" o:hrstd="t" o:hr="t" fillcolor="#a0a0a0" stroked="f"/>
        </w:pict>
      </w:r>
    </w:p>
    <w:p w14:paraId="7B968616" w14:textId="19D07B6D" w:rsidR="007130CD" w:rsidRPr="007130CD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B.A. 2nd Semester</w:t>
      </w:r>
      <w:r w:rsidR="00AA4A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(Major and Minor)</w:t>
      </w:r>
    </w:p>
    <w:p w14:paraId="58A2F878" w14:textId="77777777" w:rsidR="007130CD" w:rsidRPr="007130CD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Paper: Educational Psychology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914"/>
        <w:gridCol w:w="5079"/>
        <w:gridCol w:w="1976"/>
      </w:tblGrid>
      <w:tr w:rsidR="007130CD" w:rsidRPr="007130CD" w14:paraId="3755FE1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2304CF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7D7C64A5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282DFA11" w14:textId="7609088A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  Covered</w:t>
            </w:r>
          </w:p>
        </w:tc>
        <w:tc>
          <w:tcPr>
            <w:tcW w:w="0" w:type="auto"/>
            <w:vAlign w:val="center"/>
            <w:hideMark/>
          </w:tcPr>
          <w:p w14:paraId="06DF15DA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42407A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1DDD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57A9973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4</w:t>
            </w:r>
          </w:p>
        </w:tc>
        <w:tc>
          <w:tcPr>
            <w:tcW w:w="0" w:type="auto"/>
            <w:vAlign w:val="center"/>
            <w:hideMark/>
          </w:tcPr>
          <w:p w14:paraId="201B05B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Intelligence: Meaning, Nature and Types</w:t>
            </w:r>
          </w:p>
        </w:tc>
        <w:tc>
          <w:tcPr>
            <w:tcW w:w="0" w:type="auto"/>
            <w:vAlign w:val="center"/>
            <w:hideMark/>
          </w:tcPr>
          <w:p w14:paraId="47B6935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3B831F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CFCC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279B0B2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4</w:t>
            </w:r>
          </w:p>
        </w:tc>
        <w:tc>
          <w:tcPr>
            <w:tcW w:w="0" w:type="auto"/>
            <w:vAlign w:val="center"/>
            <w:hideMark/>
          </w:tcPr>
          <w:p w14:paraId="0206D5D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Creativity: Meaning and Characteristics</w:t>
            </w:r>
          </w:p>
        </w:tc>
        <w:tc>
          <w:tcPr>
            <w:tcW w:w="0" w:type="auto"/>
            <w:vAlign w:val="center"/>
            <w:hideMark/>
          </w:tcPr>
          <w:p w14:paraId="5B4685A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Activity Method</w:t>
            </w:r>
          </w:p>
        </w:tc>
      </w:tr>
      <w:tr w:rsidR="007130CD" w:rsidRPr="007130CD" w14:paraId="07F8CE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52F68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79C9555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4</w:t>
            </w:r>
          </w:p>
        </w:tc>
        <w:tc>
          <w:tcPr>
            <w:tcW w:w="0" w:type="auto"/>
            <w:vAlign w:val="center"/>
            <w:hideMark/>
          </w:tcPr>
          <w:p w14:paraId="3BDAD2F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Personality and Theories of Personality</w:t>
            </w:r>
          </w:p>
        </w:tc>
        <w:tc>
          <w:tcPr>
            <w:tcW w:w="0" w:type="auto"/>
            <w:vAlign w:val="center"/>
            <w:hideMark/>
          </w:tcPr>
          <w:p w14:paraId="54DB9BE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Discussion</w:t>
            </w:r>
          </w:p>
        </w:tc>
      </w:tr>
      <w:tr w:rsidR="007130CD" w:rsidRPr="007130CD" w14:paraId="0D3F45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1644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6F12177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241C331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Concept of Exceptional Children</w:t>
            </w:r>
          </w:p>
        </w:tc>
        <w:tc>
          <w:tcPr>
            <w:tcW w:w="0" w:type="auto"/>
            <w:vAlign w:val="center"/>
            <w:hideMark/>
          </w:tcPr>
          <w:p w14:paraId="68E0A5A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5511EA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8CB9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1C87F04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261A582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Types of Exceptional Children</w:t>
            </w:r>
          </w:p>
        </w:tc>
        <w:tc>
          <w:tcPr>
            <w:tcW w:w="0" w:type="auto"/>
            <w:vAlign w:val="center"/>
            <w:hideMark/>
          </w:tcPr>
          <w:p w14:paraId="5BB54B2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Seminar</w:t>
            </w:r>
          </w:p>
        </w:tc>
      </w:tr>
      <w:tr w:rsidR="007130CD" w:rsidRPr="007130CD" w14:paraId="00FDCE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33D4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336201C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51EB830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Identification and Characteristics of Gifted Children</w:t>
            </w:r>
          </w:p>
        </w:tc>
        <w:tc>
          <w:tcPr>
            <w:tcW w:w="0" w:type="auto"/>
            <w:vAlign w:val="center"/>
            <w:hideMark/>
          </w:tcPr>
          <w:p w14:paraId="530EFC9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Case Study</w:t>
            </w:r>
          </w:p>
        </w:tc>
      </w:tr>
      <w:tr w:rsidR="007130CD" w:rsidRPr="007130CD" w14:paraId="48E1EB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EB32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175C36D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5</w:t>
            </w:r>
          </w:p>
        </w:tc>
        <w:tc>
          <w:tcPr>
            <w:tcW w:w="0" w:type="auto"/>
            <w:vAlign w:val="center"/>
            <w:hideMark/>
          </w:tcPr>
          <w:p w14:paraId="47AFA5C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Intellectually Challenged Children</w:t>
            </w:r>
          </w:p>
        </w:tc>
        <w:tc>
          <w:tcPr>
            <w:tcW w:w="0" w:type="auto"/>
            <w:vAlign w:val="center"/>
            <w:hideMark/>
          </w:tcPr>
          <w:p w14:paraId="3877040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Discussion</w:t>
            </w:r>
          </w:p>
        </w:tc>
      </w:tr>
      <w:tr w:rsidR="007130CD" w:rsidRPr="007130CD" w14:paraId="798003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B5311" w14:textId="25872B2E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7E71F7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14E6F2D1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 and Internal Assessment</w:t>
            </w:r>
          </w:p>
        </w:tc>
        <w:tc>
          <w:tcPr>
            <w:tcW w:w="0" w:type="auto"/>
            <w:vAlign w:val="center"/>
            <w:hideMark/>
          </w:tcPr>
          <w:p w14:paraId="7AFDE67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Test</w:t>
            </w:r>
          </w:p>
        </w:tc>
      </w:tr>
    </w:tbl>
    <w:p w14:paraId="3F1256D5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37888B31">
          <v:rect id="_x0000_i1030" style="width:0;height:1.5pt" o:hralign="center" o:hrstd="t" o:hr="t" fillcolor="#a0a0a0" stroked="f"/>
        </w:pict>
      </w:r>
    </w:p>
    <w:p w14:paraId="3D99F86E" w14:textId="25FC6337" w:rsidR="007130CD" w:rsidRPr="007130CD" w:rsidRDefault="007130CD" w:rsidP="007130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B.A. 2nd Semester</w:t>
      </w:r>
      <w:r w:rsidR="00C521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  <w14:ligatures w14:val="none"/>
        </w:rPr>
        <w:t>(Major Oriented)</w:t>
      </w:r>
    </w:p>
    <w:p w14:paraId="56DC5FA3" w14:textId="77777777" w:rsidR="007130CD" w:rsidRPr="007130CD" w:rsidRDefault="007130CD" w:rsidP="007130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7130C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SEC Paper: Extension Activity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"/>
        <w:gridCol w:w="914"/>
        <w:gridCol w:w="5187"/>
        <w:gridCol w:w="1983"/>
      </w:tblGrid>
      <w:tr w:rsidR="007130CD" w:rsidRPr="007130CD" w14:paraId="62E6C29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4DDB96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Month</w:t>
            </w:r>
          </w:p>
        </w:tc>
        <w:tc>
          <w:tcPr>
            <w:tcW w:w="0" w:type="auto"/>
            <w:vAlign w:val="center"/>
            <w:hideMark/>
          </w:tcPr>
          <w:p w14:paraId="48EDEE7F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Unit</w:t>
            </w:r>
          </w:p>
        </w:tc>
        <w:tc>
          <w:tcPr>
            <w:tcW w:w="0" w:type="auto"/>
            <w:vAlign w:val="center"/>
            <w:hideMark/>
          </w:tcPr>
          <w:p w14:paraId="6AE35247" w14:textId="505BFB34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Topics Covered</w:t>
            </w:r>
          </w:p>
        </w:tc>
        <w:tc>
          <w:tcPr>
            <w:tcW w:w="0" w:type="auto"/>
            <w:vAlign w:val="center"/>
            <w:hideMark/>
          </w:tcPr>
          <w:p w14:paraId="2DD86D53" w14:textId="77777777" w:rsidR="007130CD" w:rsidRPr="007130CD" w:rsidRDefault="007130CD" w:rsidP="00713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Teaching Methods</w:t>
            </w:r>
          </w:p>
        </w:tc>
      </w:tr>
      <w:tr w:rsidR="007130CD" w:rsidRPr="007130CD" w14:paraId="15E1BA9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C533D0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January</w:t>
            </w:r>
          </w:p>
        </w:tc>
        <w:tc>
          <w:tcPr>
            <w:tcW w:w="0" w:type="auto"/>
            <w:vAlign w:val="center"/>
            <w:hideMark/>
          </w:tcPr>
          <w:p w14:paraId="2D619B8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1498C2F8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Meaning, Characteristics and Objectives of Extension Activity</w:t>
            </w:r>
          </w:p>
        </w:tc>
        <w:tc>
          <w:tcPr>
            <w:tcW w:w="0" w:type="auto"/>
            <w:vAlign w:val="center"/>
            <w:hideMark/>
          </w:tcPr>
          <w:p w14:paraId="437C62A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Lecture</w:t>
            </w:r>
          </w:p>
        </w:tc>
      </w:tr>
      <w:tr w:rsidR="007130CD" w:rsidRPr="007130CD" w14:paraId="48F74C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F505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February</w:t>
            </w:r>
          </w:p>
        </w:tc>
        <w:tc>
          <w:tcPr>
            <w:tcW w:w="0" w:type="auto"/>
            <w:vAlign w:val="center"/>
            <w:hideMark/>
          </w:tcPr>
          <w:p w14:paraId="39795F76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00500D8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Principles and Importance of Extension</w:t>
            </w:r>
          </w:p>
        </w:tc>
        <w:tc>
          <w:tcPr>
            <w:tcW w:w="0" w:type="auto"/>
            <w:vAlign w:val="center"/>
            <w:hideMark/>
          </w:tcPr>
          <w:p w14:paraId="1A22ED5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Discussion</w:t>
            </w:r>
          </w:p>
        </w:tc>
      </w:tr>
      <w:tr w:rsidR="007130CD" w:rsidRPr="007130CD" w14:paraId="4CE2A4E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9715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March</w:t>
            </w:r>
          </w:p>
        </w:tc>
        <w:tc>
          <w:tcPr>
            <w:tcW w:w="0" w:type="auto"/>
            <w:vAlign w:val="center"/>
            <w:hideMark/>
          </w:tcPr>
          <w:p w14:paraId="00BF108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3CEA85D4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Extension Methods: Group Discussion</w:t>
            </w:r>
          </w:p>
        </w:tc>
        <w:tc>
          <w:tcPr>
            <w:tcW w:w="0" w:type="auto"/>
            <w:vAlign w:val="center"/>
            <w:hideMark/>
          </w:tcPr>
          <w:p w14:paraId="0C1CEDF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Practical Activity</w:t>
            </w:r>
          </w:p>
        </w:tc>
      </w:tr>
      <w:tr w:rsidR="007130CD" w:rsidRPr="007130CD" w14:paraId="3E669D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E03C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April</w:t>
            </w:r>
          </w:p>
        </w:tc>
        <w:tc>
          <w:tcPr>
            <w:tcW w:w="0" w:type="auto"/>
            <w:vAlign w:val="center"/>
            <w:hideMark/>
          </w:tcPr>
          <w:p w14:paraId="3943771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1</w:t>
            </w:r>
          </w:p>
        </w:tc>
        <w:tc>
          <w:tcPr>
            <w:tcW w:w="0" w:type="auto"/>
            <w:vAlign w:val="center"/>
            <w:hideMark/>
          </w:tcPr>
          <w:p w14:paraId="6C3C2449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Awareness Campaign and Field Visit</w:t>
            </w:r>
          </w:p>
        </w:tc>
        <w:tc>
          <w:tcPr>
            <w:tcW w:w="0" w:type="auto"/>
            <w:vAlign w:val="center"/>
            <w:hideMark/>
          </w:tcPr>
          <w:p w14:paraId="5A49058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Field-based Learning</w:t>
            </w:r>
          </w:p>
        </w:tc>
      </w:tr>
      <w:tr w:rsidR="007130CD" w:rsidRPr="007130CD" w14:paraId="0F0B0E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923A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369A213A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51F97A3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Role of Higher Educational Institutions</w:t>
            </w:r>
          </w:p>
        </w:tc>
        <w:tc>
          <w:tcPr>
            <w:tcW w:w="0" w:type="auto"/>
            <w:vAlign w:val="center"/>
            <w:hideMark/>
          </w:tcPr>
          <w:p w14:paraId="6AD1D5FC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Seminar</w:t>
            </w:r>
          </w:p>
        </w:tc>
      </w:tr>
      <w:tr w:rsidR="007130CD" w:rsidRPr="007130CD" w14:paraId="522AC4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9928E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May</w:t>
            </w:r>
          </w:p>
        </w:tc>
        <w:tc>
          <w:tcPr>
            <w:tcW w:w="0" w:type="auto"/>
            <w:vAlign w:val="center"/>
            <w:hideMark/>
          </w:tcPr>
          <w:p w14:paraId="73E81C83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Unit 2</w:t>
            </w:r>
          </w:p>
        </w:tc>
        <w:tc>
          <w:tcPr>
            <w:tcW w:w="0" w:type="auto"/>
            <w:vAlign w:val="center"/>
            <w:hideMark/>
          </w:tcPr>
          <w:p w14:paraId="2A9AC002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Role of Mass Media in Extension Activity</w:t>
            </w:r>
          </w:p>
        </w:tc>
        <w:tc>
          <w:tcPr>
            <w:tcW w:w="0" w:type="auto"/>
            <w:vAlign w:val="center"/>
            <w:hideMark/>
          </w:tcPr>
          <w:p w14:paraId="0DC4CE4B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Audio-Visual Method</w:t>
            </w:r>
          </w:p>
        </w:tc>
      </w:tr>
      <w:tr w:rsidR="007130CD" w:rsidRPr="007130CD" w14:paraId="0E752A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79D25" w14:textId="69F0990A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1482BD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Revision</w:t>
            </w:r>
          </w:p>
        </w:tc>
        <w:tc>
          <w:tcPr>
            <w:tcW w:w="0" w:type="auto"/>
            <w:vAlign w:val="center"/>
            <w:hideMark/>
          </w:tcPr>
          <w:p w14:paraId="65E84E85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Report Writing and Assessment</w:t>
            </w:r>
          </w:p>
        </w:tc>
        <w:tc>
          <w:tcPr>
            <w:tcW w:w="0" w:type="auto"/>
            <w:vAlign w:val="center"/>
            <w:hideMark/>
          </w:tcPr>
          <w:p w14:paraId="1C19378F" w14:textId="77777777" w:rsidR="007130CD" w:rsidRPr="007130CD" w:rsidRDefault="007130CD" w:rsidP="007130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130C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Practical Evaluation</w:t>
            </w:r>
          </w:p>
        </w:tc>
      </w:tr>
    </w:tbl>
    <w:p w14:paraId="3FE6FB37" w14:textId="77777777" w:rsidR="007130CD" w:rsidRPr="007130CD" w:rsidRDefault="00000000" w:rsidP="007130C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pict w14:anchorId="0C50B37E">
          <v:rect id="_x0000_i1031" style="width:0;height:1.5pt" o:hralign="center" o:hrstd="t" o:hr="t" fillcolor="#a0a0a0" stroked="f"/>
        </w:pict>
      </w:r>
    </w:p>
    <w:p w14:paraId="7FBC7BFB" w14:textId="77777777" w:rsidR="00417717" w:rsidRPr="00417717" w:rsidRDefault="00417717" w:rsidP="00417717">
      <w:pPr>
        <w:jc w:val="both"/>
        <w:rPr>
          <w:b/>
          <w:bCs/>
        </w:rPr>
      </w:pPr>
    </w:p>
    <w:sectPr w:rsidR="00417717" w:rsidRPr="004177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D0428"/>
    <w:multiLevelType w:val="multilevel"/>
    <w:tmpl w:val="5C62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AE3EB9"/>
    <w:multiLevelType w:val="hybridMultilevel"/>
    <w:tmpl w:val="2FA8C4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101415">
    <w:abstractNumId w:val="1"/>
  </w:num>
  <w:num w:numId="2" w16cid:durableId="1752777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17"/>
    <w:rsid w:val="00050766"/>
    <w:rsid w:val="00306A8C"/>
    <w:rsid w:val="00417717"/>
    <w:rsid w:val="005B0030"/>
    <w:rsid w:val="00705E99"/>
    <w:rsid w:val="007130CD"/>
    <w:rsid w:val="00735D52"/>
    <w:rsid w:val="007A6225"/>
    <w:rsid w:val="009F2316"/>
    <w:rsid w:val="00AA4ACD"/>
    <w:rsid w:val="00C52186"/>
    <w:rsid w:val="00D66847"/>
    <w:rsid w:val="00DC4C0A"/>
    <w:rsid w:val="00DD3C54"/>
    <w:rsid w:val="00EB1313"/>
    <w:rsid w:val="00F01E63"/>
    <w:rsid w:val="00F1711A"/>
    <w:rsid w:val="00F92CF6"/>
    <w:rsid w:val="00F95EB7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786DA"/>
  <w15:chartTrackingRefBased/>
  <w15:docId w15:val="{33EE8F9F-5526-4002-B620-591805D8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7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7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7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7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7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Jayasree Saikia</dc:creator>
  <cp:keywords/>
  <dc:description/>
  <cp:lastModifiedBy>Jayasree Saikia</cp:lastModifiedBy>
  <cp:revision>17</cp:revision>
  <dcterms:created xsi:type="dcterms:W3CDTF">2026-03-12T05:29:00Z</dcterms:created>
  <dcterms:modified xsi:type="dcterms:W3CDTF">2026-10-01T04:42:00Z</dcterms:modified>
</cp:coreProperties>
</file>