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08"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8"/>
        <w:gridCol w:w="1268"/>
        <w:gridCol w:w="1877"/>
        <w:gridCol w:w="6215"/>
      </w:tblGrid>
      <w:tr w:rsidR="00824CCE" w:rsidTr="003D5E33">
        <w:trPr>
          <w:trHeight w:val="738"/>
        </w:trPr>
        <w:tc>
          <w:tcPr>
            <w:tcW w:w="10608" w:type="dxa"/>
            <w:gridSpan w:val="4"/>
          </w:tcPr>
          <w:p w:rsidR="00824CCE" w:rsidRDefault="00501EF5" w:rsidP="003D5E33">
            <w:pPr>
              <w:pStyle w:val="TableParagraph"/>
              <w:spacing w:line="370" w:lineRule="atLeast"/>
              <w:ind w:left="4404" w:hanging="3832"/>
              <w:jc w:val="center"/>
              <w:rPr>
                <w:b/>
                <w:sz w:val="32"/>
              </w:rPr>
            </w:pPr>
            <w:r>
              <w:rPr>
                <w:b/>
                <w:sz w:val="32"/>
              </w:rPr>
              <w:t>Course</w:t>
            </w:r>
            <w:r>
              <w:rPr>
                <w:b/>
                <w:spacing w:val="-5"/>
                <w:sz w:val="32"/>
              </w:rPr>
              <w:t xml:space="preserve"> </w:t>
            </w:r>
            <w:r>
              <w:rPr>
                <w:b/>
                <w:sz w:val="32"/>
              </w:rPr>
              <w:t>Outcomes</w:t>
            </w:r>
            <w:r>
              <w:rPr>
                <w:b/>
                <w:spacing w:val="-5"/>
                <w:sz w:val="32"/>
              </w:rPr>
              <w:t xml:space="preserve"> </w:t>
            </w:r>
            <w:r>
              <w:rPr>
                <w:b/>
                <w:sz w:val="32"/>
              </w:rPr>
              <w:t>of</w:t>
            </w:r>
            <w:r>
              <w:rPr>
                <w:b/>
                <w:spacing w:val="-5"/>
                <w:sz w:val="32"/>
              </w:rPr>
              <w:t xml:space="preserve"> </w:t>
            </w:r>
            <w:r>
              <w:rPr>
                <w:b/>
                <w:sz w:val="32"/>
              </w:rPr>
              <w:t>B.Sc./</w:t>
            </w:r>
            <w:r>
              <w:rPr>
                <w:b/>
                <w:spacing w:val="-5"/>
                <w:sz w:val="32"/>
              </w:rPr>
              <w:t xml:space="preserve"> </w:t>
            </w:r>
            <w:r>
              <w:rPr>
                <w:b/>
                <w:sz w:val="32"/>
              </w:rPr>
              <w:t>B.Sc.</w:t>
            </w:r>
            <w:r>
              <w:rPr>
                <w:b/>
                <w:spacing w:val="-5"/>
                <w:sz w:val="32"/>
              </w:rPr>
              <w:t xml:space="preserve"> </w:t>
            </w:r>
            <w:r w:rsidR="003D5E33">
              <w:rPr>
                <w:b/>
                <w:sz w:val="32"/>
              </w:rPr>
              <w:t>(</w:t>
            </w:r>
            <w:proofErr w:type="spellStart"/>
            <w:r w:rsidR="003D5E33">
              <w:rPr>
                <w:b/>
                <w:sz w:val="32"/>
              </w:rPr>
              <w:t>Honours</w:t>
            </w:r>
            <w:proofErr w:type="spellEnd"/>
            <w:r w:rsidR="003D5E33">
              <w:rPr>
                <w:b/>
                <w:sz w:val="32"/>
              </w:rPr>
              <w:t>)</w:t>
            </w:r>
          </w:p>
        </w:tc>
      </w:tr>
      <w:tr w:rsidR="00824CCE" w:rsidTr="003D5E33">
        <w:trPr>
          <w:trHeight w:val="1102"/>
        </w:trPr>
        <w:tc>
          <w:tcPr>
            <w:tcW w:w="10608" w:type="dxa"/>
            <w:gridSpan w:val="4"/>
          </w:tcPr>
          <w:p w:rsidR="00824CCE" w:rsidRDefault="00501EF5">
            <w:pPr>
              <w:pStyle w:val="TableParagraph"/>
              <w:spacing w:before="367"/>
              <w:ind w:left="4"/>
              <w:jc w:val="center"/>
              <w:rPr>
                <w:b/>
                <w:sz w:val="32"/>
              </w:rPr>
            </w:pPr>
            <w:r>
              <w:rPr>
                <w:b/>
                <w:sz w:val="32"/>
              </w:rPr>
              <w:t>Subject:</w:t>
            </w:r>
            <w:r>
              <w:rPr>
                <w:b/>
                <w:spacing w:val="70"/>
                <w:sz w:val="32"/>
              </w:rPr>
              <w:t xml:space="preserve"> </w:t>
            </w:r>
            <w:r>
              <w:rPr>
                <w:b/>
                <w:sz w:val="32"/>
              </w:rPr>
              <w:t>FYUGP</w:t>
            </w:r>
            <w:r>
              <w:rPr>
                <w:b/>
                <w:spacing w:val="-5"/>
                <w:sz w:val="32"/>
              </w:rPr>
              <w:t xml:space="preserve"> </w:t>
            </w:r>
            <w:r>
              <w:rPr>
                <w:b/>
                <w:spacing w:val="-2"/>
                <w:sz w:val="32"/>
              </w:rPr>
              <w:t>Physics</w:t>
            </w:r>
          </w:p>
        </w:tc>
      </w:tr>
      <w:tr w:rsidR="00824CCE" w:rsidTr="003D5E33">
        <w:trPr>
          <w:trHeight w:val="825"/>
        </w:trPr>
        <w:tc>
          <w:tcPr>
            <w:tcW w:w="1248" w:type="dxa"/>
          </w:tcPr>
          <w:p w:rsidR="00824CCE" w:rsidRDefault="003D5E33">
            <w:pPr>
              <w:pStyle w:val="TableParagraph"/>
              <w:spacing w:before="245" w:line="280" w:lineRule="atLeast"/>
              <w:ind w:left="298" w:right="121" w:hanging="174"/>
              <w:rPr>
                <w:b/>
                <w:sz w:val="24"/>
              </w:rPr>
            </w:pPr>
            <w:r>
              <w:rPr>
                <w:b/>
                <w:spacing w:val="-2"/>
                <w:sz w:val="24"/>
              </w:rPr>
              <w:t>Semes</w:t>
            </w:r>
            <w:r w:rsidR="00501EF5">
              <w:rPr>
                <w:b/>
                <w:spacing w:val="-4"/>
                <w:sz w:val="24"/>
              </w:rPr>
              <w:t>ter</w:t>
            </w:r>
          </w:p>
        </w:tc>
        <w:tc>
          <w:tcPr>
            <w:tcW w:w="1268" w:type="dxa"/>
          </w:tcPr>
          <w:p w:rsidR="00824CCE" w:rsidRPr="003D5E33" w:rsidRDefault="003D5E33" w:rsidP="003D5E33">
            <w:pPr>
              <w:pStyle w:val="TableParagraph"/>
              <w:spacing w:before="248" w:line="237" w:lineRule="auto"/>
              <w:ind w:right="274"/>
              <w:rPr>
                <w:b/>
                <w:spacing w:val="-2"/>
                <w:sz w:val="24"/>
              </w:rPr>
            </w:pPr>
            <w:r>
              <w:rPr>
                <w:b/>
                <w:spacing w:val="-2"/>
                <w:sz w:val="24"/>
              </w:rPr>
              <w:t xml:space="preserve">Course/ </w:t>
            </w:r>
            <w:r w:rsidR="00501EF5">
              <w:rPr>
                <w:b/>
                <w:spacing w:val="-2"/>
                <w:sz w:val="24"/>
              </w:rPr>
              <w:t>Category</w:t>
            </w:r>
          </w:p>
        </w:tc>
        <w:tc>
          <w:tcPr>
            <w:tcW w:w="1877" w:type="dxa"/>
          </w:tcPr>
          <w:p w:rsidR="00824CCE" w:rsidRDefault="00501EF5">
            <w:pPr>
              <w:pStyle w:val="TableParagraph"/>
              <w:spacing w:before="138" w:line="237" w:lineRule="auto"/>
              <w:ind w:left="237" w:hanging="131"/>
              <w:rPr>
                <w:b/>
                <w:sz w:val="24"/>
              </w:rPr>
            </w:pPr>
            <w:r>
              <w:rPr>
                <w:b/>
                <w:sz w:val="24"/>
              </w:rPr>
              <w:t>Paper</w:t>
            </w:r>
            <w:r>
              <w:rPr>
                <w:b/>
                <w:spacing w:val="-15"/>
                <w:sz w:val="24"/>
              </w:rPr>
              <w:t xml:space="preserve"> </w:t>
            </w:r>
            <w:r>
              <w:rPr>
                <w:b/>
                <w:sz w:val="24"/>
              </w:rPr>
              <w:t>Code</w:t>
            </w:r>
            <w:r>
              <w:rPr>
                <w:b/>
                <w:spacing w:val="-15"/>
                <w:sz w:val="24"/>
              </w:rPr>
              <w:t xml:space="preserve"> </w:t>
            </w:r>
            <w:r>
              <w:rPr>
                <w:b/>
                <w:sz w:val="24"/>
              </w:rPr>
              <w:t>and Course Name</w:t>
            </w:r>
          </w:p>
        </w:tc>
        <w:tc>
          <w:tcPr>
            <w:tcW w:w="6215" w:type="dxa"/>
          </w:tcPr>
          <w:p w:rsidR="00824CCE" w:rsidRDefault="00501EF5">
            <w:pPr>
              <w:pStyle w:val="TableParagraph"/>
              <w:spacing w:before="270"/>
              <w:ind w:left="4"/>
              <w:jc w:val="center"/>
              <w:rPr>
                <w:b/>
                <w:sz w:val="24"/>
              </w:rPr>
            </w:pPr>
            <w:r>
              <w:rPr>
                <w:b/>
                <w:spacing w:val="-2"/>
                <w:sz w:val="24"/>
              </w:rPr>
              <w:t>Outcomes</w:t>
            </w:r>
          </w:p>
        </w:tc>
      </w:tr>
      <w:tr w:rsidR="00824CCE" w:rsidTr="003D5E33">
        <w:trPr>
          <w:trHeight w:val="456"/>
        </w:trPr>
        <w:tc>
          <w:tcPr>
            <w:tcW w:w="1248" w:type="dxa"/>
            <w:tcBorders>
              <w:bottom w:val="nil"/>
            </w:tcBorders>
          </w:tcPr>
          <w:p w:rsidR="00824CCE" w:rsidRDefault="00824CCE">
            <w:pPr>
              <w:pStyle w:val="TableParagraph"/>
              <w:rPr>
                <w:sz w:val="24"/>
              </w:rPr>
            </w:pPr>
          </w:p>
        </w:tc>
        <w:tc>
          <w:tcPr>
            <w:tcW w:w="1268" w:type="dxa"/>
            <w:tcBorders>
              <w:bottom w:val="nil"/>
            </w:tcBorders>
          </w:tcPr>
          <w:p w:rsidR="00824CCE" w:rsidRDefault="00824CCE">
            <w:pPr>
              <w:pStyle w:val="TableParagraph"/>
              <w:rPr>
                <w:sz w:val="24"/>
              </w:rPr>
            </w:pPr>
          </w:p>
        </w:tc>
        <w:tc>
          <w:tcPr>
            <w:tcW w:w="1877" w:type="dxa"/>
            <w:tcBorders>
              <w:bottom w:val="nil"/>
            </w:tcBorders>
          </w:tcPr>
          <w:p w:rsidR="00824CCE" w:rsidRDefault="00824CCE">
            <w:pPr>
              <w:pStyle w:val="TableParagraph"/>
              <w:rPr>
                <w:sz w:val="24"/>
              </w:rPr>
            </w:pPr>
          </w:p>
        </w:tc>
        <w:tc>
          <w:tcPr>
            <w:tcW w:w="6215" w:type="dxa"/>
            <w:tcBorders>
              <w:bottom w:val="nil"/>
            </w:tcBorders>
          </w:tcPr>
          <w:p w:rsidR="00824CCE" w:rsidRDefault="00501EF5">
            <w:pPr>
              <w:pStyle w:val="TableParagraph"/>
              <w:spacing w:before="116"/>
              <w:ind w:left="104"/>
              <w:rPr>
                <w:sz w:val="24"/>
              </w:rPr>
            </w:pPr>
            <w:r>
              <w:rPr>
                <w:sz w:val="24"/>
              </w:rPr>
              <w:t>This</w:t>
            </w:r>
            <w:r>
              <w:rPr>
                <w:spacing w:val="-2"/>
                <w:sz w:val="24"/>
              </w:rPr>
              <w:t xml:space="preserve"> </w:t>
            </w:r>
            <w:r>
              <w:rPr>
                <w:sz w:val="24"/>
              </w:rPr>
              <w:t>course</w:t>
            </w:r>
            <w:r>
              <w:rPr>
                <w:spacing w:val="-2"/>
                <w:sz w:val="24"/>
              </w:rPr>
              <w:t xml:space="preserve"> </w:t>
            </w:r>
            <w:r>
              <w:rPr>
                <w:sz w:val="24"/>
              </w:rPr>
              <w:t>will</w:t>
            </w:r>
            <w:r>
              <w:rPr>
                <w:spacing w:val="-1"/>
                <w:sz w:val="24"/>
              </w:rPr>
              <w:t xml:space="preserve"> </w:t>
            </w:r>
            <w:r>
              <w:rPr>
                <w:sz w:val="24"/>
              </w:rPr>
              <w:t>enable</w:t>
            </w:r>
            <w:r>
              <w:rPr>
                <w:spacing w:val="-2"/>
                <w:sz w:val="24"/>
              </w:rPr>
              <w:t xml:space="preserve"> </w:t>
            </w:r>
            <w:r>
              <w:rPr>
                <w:sz w:val="24"/>
              </w:rPr>
              <w:t>the</w:t>
            </w:r>
            <w:r>
              <w:rPr>
                <w:spacing w:val="-1"/>
                <w:sz w:val="24"/>
              </w:rPr>
              <w:t xml:space="preserve"> </w:t>
            </w:r>
            <w:r>
              <w:rPr>
                <w:sz w:val="24"/>
              </w:rPr>
              <w:t>students</w:t>
            </w:r>
            <w:r>
              <w:rPr>
                <w:spacing w:val="-1"/>
                <w:sz w:val="24"/>
              </w:rPr>
              <w:t xml:space="preserve"> </w:t>
            </w:r>
            <w:r>
              <w:rPr>
                <w:spacing w:val="-5"/>
                <w:sz w:val="24"/>
              </w:rPr>
              <w:t>to:</w:t>
            </w:r>
          </w:p>
        </w:tc>
      </w:tr>
      <w:tr w:rsidR="00824CCE" w:rsidTr="003D5E33">
        <w:trPr>
          <w:trHeight w:val="667"/>
        </w:trPr>
        <w:tc>
          <w:tcPr>
            <w:tcW w:w="1248" w:type="dxa"/>
            <w:tcBorders>
              <w:top w:val="nil"/>
              <w:bottom w:val="nil"/>
            </w:tcBorders>
          </w:tcPr>
          <w:p w:rsidR="00824CCE" w:rsidRDefault="00824CCE">
            <w:pPr>
              <w:pStyle w:val="TableParagraph"/>
              <w:rPr>
                <w:sz w:val="24"/>
              </w:rPr>
            </w:pPr>
          </w:p>
        </w:tc>
        <w:tc>
          <w:tcPr>
            <w:tcW w:w="1268" w:type="dxa"/>
            <w:tcBorders>
              <w:top w:val="nil"/>
              <w:bottom w:val="nil"/>
            </w:tcBorders>
          </w:tcPr>
          <w:p w:rsidR="00824CCE" w:rsidRDefault="00824CCE">
            <w:pPr>
              <w:pStyle w:val="TableParagraph"/>
              <w:rPr>
                <w:sz w:val="24"/>
              </w:rPr>
            </w:pPr>
          </w:p>
        </w:tc>
        <w:tc>
          <w:tcPr>
            <w:tcW w:w="1877" w:type="dxa"/>
            <w:tcBorders>
              <w:top w:val="nil"/>
              <w:bottom w:val="nil"/>
            </w:tcBorders>
          </w:tcPr>
          <w:p w:rsidR="00824CCE" w:rsidRDefault="00824CCE">
            <w:pPr>
              <w:pStyle w:val="TableParagraph"/>
              <w:rPr>
                <w:sz w:val="24"/>
              </w:rPr>
            </w:pPr>
          </w:p>
        </w:tc>
        <w:tc>
          <w:tcPr>
            <w:tcW w:w="6215" w:type="dxa"/>
            <w:tcBorders>
              <w:top w:val="nil"/>
              <w:bottom w:val="nil"/>
            </w:tcBorders>
          </w:tcPr>
          <w:p w:rsidR="00824CCE" w:rsidRDefault="00501EF5" w:rsidP="00501EF5">
            <w:pPr>
              <w:pStyle w:val="TableParagraph"/>
              <w:spacing w:before="56" w:line="237" w:lineRule="auto"/>
              <w:ind w:left="104"/>
              <w:jc w:val="both"/>
              <w:rPr>
                <w:sz w:val="24"/>
              </w:rPr>
            </w:pPr>
            <w:r>
              <w:rPr>
                <w:b/>
                <w:sz w:val="24"/>
              </w:rPr>
              <w:t>CO1:</w:t>
            </w:r>
            <w:r>
              <w:rPr>
                <w:b/>
                <w:spacing w:val="40"/>
                <w:sz w:val="24"/>
              </w:rPr>
              <w:t xml:space="preserve"> </w:t>
            </w:r>
            <w:r>
              <w:rPr>
                <w:sz w:val="24"/>
              </w:rPr>
              <w:t>Understand</w:t>
            </w:r>
            <w:r>
              <w:rPr>
                <w:spacing w:val="40"/>
                <w:sz w:val="24"/>
              </w:rPr>
              <w:t xml:space="preserve"> </w:t>
            </w:r>
            <w:r>
              <w:rPr>
                <w:sz w:val="24"/>
              </w:rPr>
              <w:t>how</w:t>
            </w:r>
            <w:r>
              <w:rPr>
                <w:spacing w:val="40"/>
                <w:sz w:val="24"/>
              </w:rPr>
              <w:t xml:space="preserve"> </w:t>
            </w:r>
            <w:r>
              <w:rPr>
                <w:sz w:val="24"/>
              </w:rPr>
              <w:t>to</w:t>
            </w:r>
            <w:r>
              <w:rPr>
                <w:spacing w:val="40"/>
                <w:sz w:val="24"/>
              </w:rPr>
              <w:t xml:space="preserve"> </w:t>
            </w:r>
            <w:r>
              <w:rPr>
                <w:sz w:val="24"/>
              </w:rPr>
              <w:t>compute</w:t>
            </w:r>
            <w:r>
              <w:rPr>
                <w:spacing w:val="40"/>
                <w:sz w:val="24"/>
              </w:rPr>
              <w:t xml:space="preserve"> </w:t>
            </w:r>
            <w:r>
              <w:rPr>
                <w:sz w:val="24"/>
              </w:rPr>
              <w:t>in</w:t>
            </w:r>
            <w:r>
              <w:rPr>
                <w:spacing w:val="40"/>
                <w:sz w:val="24"/>
              </w:rPr>
              <w:t xml:space="preserve"> </w:t>
            </w:r>
            <w:r>
              <w:rPr>
                <w:sz w:val="24"/>
              </w:rPr>
              <w:t>the</w:t>
            </w:r>
            <w:r>
              <w:rPr>
                <w:spacing w:val="40"/>
                <w:sz w:val="24"/>
              </w:rPr>
              <w:t xml:space="preserve"> </w:t>
            </w:r>
            <w:r>
              <w:rPr>
                <w:sz w:val="24"/>
              </w:rPr>
              <w:t>calculus</w:t>
            </w:r>
            <w:r>
              <w:rPr>
                <w:spacing w:val="40"/>
                <w:sz w:val="24"/>
              </w:rPr>
              <w:t xml:space="preserve"> </w:t>
            </w:r>
            <w:r>
              <w:rPr>
                <w:sz w:val="24"/>
              </w:rPr>
              <w:t>of vectors which plays a central role in laws of physics.</w:t>
            </w:r>
          </w:p>
        </w:tc>
      </w:tr>
      <w:tr w:rsidR="00824CCE" w:rsidTr="003D5E33">
        <w:trPr>
          <w:trHeight w:val="638"/>
        </w:trPr>
        <w:tc>
          <w:tcPr>
            <w:tcW w:w="1248" w:type="dxa"/>
            <w:tcBorders>
              <w:top w:val="nil"/>
              <w:bottom w:val="nil"/>
            </w:tcBorders>
          </w:tcPr>
          <w:p w:rsidR="00824CCE" w:rsidRDefault="00824CCE">
            <w:pPr>
              <w:pStyle w:val="TableParagraph"/>
              <w:rPr>
                <w:sz w:val="24"/>
              </w:rPr>
            </w:pPr>
          </w:p>
        </w:tc>
        <w:tc>
          <w:tcPr>
            <w:tcW w:w="1268" w:type="dxa"/>
            <w:tcBorders>
              <w:top w:val="nil"/>
              <w:bottom w:val="nil"/>
            </w:tcBorders>
          </w:tcPr>
          <w:p w:rsidR="00824CCE" w:rsidRDefault="00824CCE">
            <w:pPr>
              <w:pStyle w:val="TableParagraph"/>
              <w:rPr>
                <w:sz w:val="24"/>
              </w:rPr>
            </w:pPr>
          </w:p>
        </w:tc>
        <w:tc>
          <w:tcPr>
            <w:tcW w:w="1877" w:type="dxa"/>
            <w:tcBorders>
              <w:top w:val="nil"/>
              <w:bottom w:val="nil"/>
            </w:tcBorders>
          </w:tcPr>
          <w:p w:rsidR="00824CCE" w:rsidRDefault="00824CCE">
            <w:pPr>
              <w:pStyle w:val="TableParagraph"/>
              <w:rPr>
                <w:sz w:val="24"/>
              </w:rPr>
            </w:pPr>
          </w:p>
        </w:tc>
        <w:tc>
          <w:tcPr>
            <w:tcW w:w="6215" w:type="dxa"/>
            <w:tcBorders>
              <w:top w:val="nil"/>
              <w:bottom w:val="nil"/>
            </w:tcBorders>
          </w:tcPr>
          <w:p w:rsidR="00824CCE" w:rsidRDefault="00501EF5" w:rsidP="00501EF5">
            <w:pPr>
              <w:pStyle w:val="TableParagraph"/>
              <w:spacing w:before="56" w:line="237" w:lineRule="auto"/>
              <w:ind w:left="104"/>
              <w:jc w:val="both"/>
              <w:rPr>
                <w:sz w:val="24"/>
              </w:rPr>
            </w:pPr>
            <w:r>
              <w:rPr>
                <w:b/>
                <w:sz w:val="24"/>
              </w:rPr>
              <w:t>CO2:</w:t>
            </w:r>
            <w:r>
              <w:rPr>
                <w:b/>
                <w:spacing w:val="-8"/>
                <w:sz w:val="24"/>
              </w:rPr>
              <w:t xml:space="preserve"> </w:t>
            </w:r>
            <w:r>
              <w:rPr>
                <w:sz w:val="24"/>
              </w:rPr>
              <w:t>Apply</w:t>
            </w:r>
            <w:r>
              <w:rPr>
                <w:spacing w:val="-8"/>
                <w:sz w:val="24"/>
              </w:rPr>
              <w:t xml:space="preserve"> </w:t>
            </w:r>
            <w:r>
              <w:rPr>
                <w:sz w:val="24"/>
              </w:rPr>
              <w:t>vector</w:t>
            </w:r>
            <w:r>
              <w:rPr>
                <w:spacing w:val="-8"/>
                <w:sz w:val="24"/>
              </w:rPr>
              <w:t xml:space="preserve"> </w:t>
            </w:r>
            <w:r>
              <w:rPr>
                <w:sz w:val="24"/>
              </w:rPr>
              <w:t>calculus</w:t>
            </w:r>
            <w:r>
              <w:rPr>
                <w:spacing w:val="-8"/>
                <w:sz w:val="24"/>
              </w:rPr>
              <w:t xml:space="preserve"> </w:t>
            </w:r>
            <w:r>
              <w:rPr>
                <w:sz w:val="24"/>
              </w:rPr>
              <w:t>in</w:t>
            </w:r>
            <w:r>
              <w:rPr>
                <w:spacing w:val="-8"/>
                <w:sz w:val="24"/>
              </w:rPr>
              <w:t xml:space="preserve"> </w:t>
            </w:r>
            <w:r>
              <w:rPr>
                <w:sz w:val="24"/>
              </w:rPr>
              <w:t>curved</w:t>
            </w:r>
            <w:r>
              <w:rPr>
                <w:spacing w:val="-8"/>
                <w:sz w:val="24"/>
              </w:rPr>
              <w:t xml:space="preserve"> </w:t>
            </w:r>
            <w:r>
              <w:rPr>
                <w:sz w:val="24"/>
              </w:rPr>
              <w:t>spaces</w:t>
            </w:r>
            <w:r>
              <w:rPr>
                <w:spacing w:val="-8"/>
                <w:sz w:val="24"/>
              </w:rPr>
              <w:t xml:space="preserve"> </w:t>
            </w:r>
            <w:r>
              <w:rPr>
                <w:sz w:val="24"/>
              </w:rPr>
              <w:t>which</w:t>
            </w:r>
            <w:r>
              <w:rPr>
                <w:spacing w:val="-8"/>
                <w:sz w:val="24"/>
              </w:rPr>
              <w:t xml:space="preserve"> </w:t>
            </w:r>
            <w:r>
              <w:rPr>
                <w:sz w:val="24"/>
              </w:rPr>
              <w:t>play major role in relativity.</w:t>
            </w:r>
          </w:p>
        </w:tc>
      </w:tr>
      <w:tr w:rsidR="00824CCE" w:rsidTr="003D5E33">
        <w:trPr>
          <w:trHeight w:val="2193"/>
        </w:trPr>
        <w:tc>
          <w:tcPr>
            <w:tcW w:w="1248" w:type="dxa"/>
            <w:tcBorders>
              <w:top w:val="nil"/>
              <w:bottom w:val="nil"/>
            </w:tcBorders>
          </w:tcPr>
          <w:p w:rsidR="00824CCE" w:rsidRDefault="00824CCE">
            <w:pPr>
              <w:pStyle w:val="TableParagraph"/>
              <w:rPr>
                <w:sz w:val="16"/>
              </w:rPr>
            </w:pPr>
          </w:p>
          <w:p w:rsidR="00824CCE" w:rsidRDefault="00824CCE">
            <w:pPr>
              <w:pStyle w:val="TableParagraph"/>
              <w:rPr>
                <w:sz w:val="16"/>
              </w:rPr>
            </w:pPr>
          </w:p>
          <w:p w:rsidR="00824CCE" w:rsidRDefault="00824CCE">
            <w:pPr>
              <w:pStyle w:val="TableParagraph"/>
              <w:spacing w:before="152"/>
              <w:rPr>
                <w:sz w:val="16"/>
              </w:rPr>
            </w:pPr>
          </w:p>
          <w:p w:rsidR="00824CCE" w:rsidRDefault="00501EF5">
            <w:pPr>
              <w:pStyle w:val="TableParagraph"/>
              <w:ind w:left="1"/>
              <w:jc w:val="center"/>
              <w:rPr>
                <w:b/>
                <w:sz w:val="16"/>
              </w:rPr>
            </w:pPr>
            <w:r>
              <w:rPr>
                <w:b/>
                <w:spacing w:val="-5"/>
                <w:position w:val="-7"/>
                <w:sz w:val="24"/>
              </w:rPr>
              <w:t>1</w:t>
            </w:r>
            <w:proofErr w:type="spellStart"/>
            <w:r>
              <w:rPr>
                <w:b/>
                <w:spacing w:val="-5"/>
                <w:sz w:val="16"/>
              </w:rPr>
              <w:t>st</w:t>
            </w:r>
            <w:proofErr w:type="spellEnd"/>
          </w:p>
        </w:tc>
        <w:tc>
          <w:tcPr>
            <w:tcW w:w="1268" w:type="dxa"/>
            <w:tcBorders>
              <w:top w:val="nil"/>
              <w:bottom w:val="nil"/>
            </w:tcBorders>
          </w:tcPr>
          <w:p w:rsidR="00824CCE" w:rsidRDefault="00824CCE">
            <w:pPr>
              <w:pStyle w:val="TableParagraph"/>
              <w:rPr>
                <w:sz w:val="24"/>
              </w:rPr>
            </w:pPr>
          </w:p>
          <w:p w:rsidR="00824CCE" w:rsidRDefault="00824CCE">
            <w:pPr>
              <w:pStyle w:val="TableParagraph"/>
              <w:spacing w:before="34"/>
              <w:rPr>
                <w:sz w:val="24"/>
              </w:rPr>
            </w:pPr>
          </w:p>
          <w:p w:rsidR="003D5E33" w:rsidRDefault="00501EF5">
            <w:pPr>
              <w:pStyle w:val="TableParagraph"/>
              <w:ind w:left="6"/>
              <w:jc w:val="center"/>
              <w:rPr>
                <w:b/>
                <w:spacing w:val="-2"/>
                <w:sz w:val="24"/>
              </w:rPr>
            </w:pPr>
            <w:r>
              <w:rPr>
                <w:b/>
                <w:spacing w:val="-2"/>
                <w:sz w:val="24"/>
              </w:rPr>
              <w:t>Major/</w:t>
            </w:r>
          </w:p>
          <w:p w:rsidR="00824CCE" w:rsidRDefault="00501EF5">
            <w:pPr>
              <w:pStyle w:val="TableParagraph"/>
              <w:ind w:left="6"/>
              <w:jc w:val="center"/>
              <w:rPr>
                <w:b/>
                <w:sz w:val="24"/>
              </w:rPr>
            </w:pPr>
            <w:r>
              <w:rPr>
                <w:b/>
                <w:spacing w:val="-2"/>
                <w:sz w:val="24"/>
              </w:rPr>
              <w:t>Minor</w:t>
            </w:r>
          </w:p>
        </w:tc>
        <w:tc>
          <w:tcPr>
            <w:tcW w:w="1877" w:type="dxa"/>
            <w:tcBorders>
              <w:top w:val="nil"/>
              <w:bottom w:val="nil"/>
            </w:tcBorders>
          </w:tcPr>
          <w:p w:rsidR="00824CCE" w:rsidRDefault="00501EF5">
            <w:pPr>
              <w:pStyle w:val="TableParagraph"/>
              <w:spacing w:before="25"/>
              <w:ind w:left="118" w:right="117"/>
              <w:jc w:val="center"/>
              <w:rPr>
                <w:b/>
                <w:sz w:val="24"/>
              </w:rPr>
            </w:pPr>
            <w:r>
              <w:rPr>
                <w:b/>
                <w:spacing w:val="-2"/>
                <w:sz w:val="24"/>
              </w:rPr>
              <w:t>PHY0100104</w:t>
            </w:r>
          </w:p>
          <w:p w:rsidR="00824CCE" w:rsidRDefault="00824CCE">
            <w:pPr>
              <w:pStyle w:val="TableParagraph"/>
              <w:spacing w:before="273"/>
              <w:rPr>
                <w:sz w:val="24"/>
              </w:rPr>
            </w:pPr>
          </w:p>
          <w:p w:rsidR="00824CCE" w:rsidRDefault="00501EF5">
            <w:pPr>
              <w:pStyle w:val="TableParagraph"/>
              <w:ind w:left="119" w:right="115"/>
              <w:jc w:val="center"/>
              <w:rPr>
                <w:b/>
                <w:sz w:val="24"/>
              </w:rPr>
            </w:pPr>
            <w:r>
              <w:rPr>
                <w:b/>
                <w:spacing w:val="-2"/>
                <w:sz w:val="24"/>
              </w:rPr>
              <w:t xml:space="preserve">Mathematical </w:t>
            </w:r>
            <w:r>
              <w:rPr>
                <w:b/>
                <w:sz w:val="24"/>
              </w:rPr>
              <w:t xml:space="preserve">Physics &amp; </w:t>
            </w:r>
            <w:r>
              <w:rPr>
                <w:b/>
                <w:spacing w:val="-2"/>
                <w:sz w:val="24"/>
              </w:rPr>
              <w:t>Mechanics</w:t>
            </w:r>
          </w:p>
        </w:tc>
        <w:tc>
          <w:tcPr>
            <w:tcW w:w="6215" w:type="dxa"/>
            <w:tcBorders>
              <w:top w:val="nil"/>
              <w:bottom w:val="nil"/>
            </w:tcBorders>
          </w:tcPr>
          <w:p w:rsidR="00824CCE" w:rsidRDefault="00501EF5" w:rsidP="00501EF5">
            <w:pPr>
              <w:pStyle w:val="TableParagraph"/>
              <w:spacing w:before="82"/>
              <w:ind w:left="104" w:right="97"/>
              <w:jc w:val="both"/>
              <w:rPr>
                <w:sz w:val="24"/>
              </w:rPr>
            </w:pPr>
            <w:r>
              <w:rPr>
                <w:b/>
                <w:sz w:val="24"/>
              </w:rPr>
              <w:t>CO3:</w:t>
            </w:r>
            <w:r>
              <w:rPr>
                <w:b/>
                <w:spacing w:val="-15"/>
                <w:sz w:val="24"/>
              </w:rPr>
              <w:t xml:space="preserve"> </w:t>
            </w:r>
            <w:r>
              <w:rPr>
                <w:sz w:val="24"/>
              </w:rPr>
              <w:t>Learn</w:t>
            </w:r>
            <w:r>
              <w:rPr>
                <w:spacing w:val="-15"/>
                <w:sz w:val="24"/>
              </w:rPr>
              <w:t xml:space="preserve"> </w:t>
            </w:r>
            <w:r>
              <w:rPr>
                <w:sz w:val="24"/>
              </w:rPr>
              <w:t>the</w:t>
            </w:r>
            <w:r>
              <w:rPr>
                <w:spacing w:val="-15"/>
                <w:sz w:val="24"/>
              </w:rPr>
              <w:t xml:space="preserve"> </w:t>
            </w:r>
            <w:r>
              <w:rPr>
                <w:sz w:val="24"/>
              </w:rPr>
              <w:t>powerful</w:t>
            </w:r>
            <w:r>
              <w:rPr>
                <w:spacing w:val="-15"/>
                <w:sz w:val="24"/>
              </w:rPr>
              <w:t xml:space="preserve"> </w:t>
            </w:r>
            <w:r>
              <w:rPr>
                <w:sz w:val="24"/>
              </w:rPr>
              <w:t>method</w:t>
            </w:r>
            <w:r>
              <w:rPr>
                <w:spacing w:val="-15"/>
                <w:sz w:val="24"/>
              </w:rPr>
              <w:t xml:space="preserve"> </w:t>
            </w:r>
            <w:r>
              <w:rPr>
                <w:sz w:val="24"/>
              </w:rPr>
              <w:t>of</w:t>
            </w:r>
            <w:r>
              <w:rPr>
                <w:spacing w:val="-15"/>
                <w:sz w:val="24"/>
              </w:rPr>
              <w:t xml:space="preserve"> </w:t>
            </w:r>
            <w:r>
              <w:rPr>
                <w:sz w:val="24"/>
              </w:rPr>
              <w:t>computation</w:t>
            </w:r>
            <w:r>
              <w:rPr>
                <w:spacing w:val="-15"/>
                <w:sz w:val="24"/>
              </w:rPr>
              <w:t xml:space="preserve"> </w:t>
            </w:r>
            <w:r>
              <w:rPr>
                <w:sz w:val="24"/>
              </w:rPr>
              <w:t>through Dirac delta function which often appears in complex problems of physics.</w:t>
            </w:r>
          </w:p>
          <w:p w:rsidR="00824CCE" w:rsidRDefault="00501EF5" w:rsidP="00501EF5">
            <w:pPr>
              <w:pStyle w:val="TableParagraph"/>
              <w:spacing w:before="118"/>
              <w:ind w:left="104" w:right="97"/>
              <w:jc w:val="both"/>
              <w:rPr>
                <w:sz w:val="24"/>
              </w:rPr>
            </w:pPr>
            <w:r>
              <w:rPr>
                <w:b/>
                <w:sz w:val="24"/>
              </w:rPr>
              <w:t>CO4:</w:t>
            </w:r>
            <w:r>
              <w:rPr>
                <w:b/>
                <w:spacing w:val="40"/>
                <w:sz w:val="24"/>
              </w:rPr>
              <w:t xml:space="preserve"> </w:t>
            </w:r>
            <w:r>
              <w:rPr>
                <w:sz w:val="24"/>
              </w:rPr>
              <w:t>Understand</w:t>
            </w:r>
            <w:r>
              <w:rPr>
                <w:spacing w:val="-13"/>
                <w:sz w:val="24"/>
              </w:rPr>
              <w:t xml:space="preserve"> </w:t>
            </w:r>
            <w:r>
              <w:rPr>
                <w:sz w:val="24"/>
              </w:rPr>
              <w:t>and</w:t>
            </w:r>
            <w:r>
              <w:rPr>
                <w:spacing w:val="-13"/>
                <w:sz w:val="24"/>
              </w:rPr>
              <w:t xml:space="preserve"> </w:t>
            </w:r>
            <w:r>
              <w:rPr>
                <w:sz w:val="24"/>
              </w:rPr>
              <w:t>apply</w:t>
            </w:r>
            <w:r>
              <w:rPr>
                <w:spacing w:val="-13"/>
                <w:sz w:val="24"/>
              </w:rPr>
              <w:t xml:space="preserve"> </w:t>
            </w:r>
            <w:r>
              <w:rPr>
                <w:sz w:val="24"/>
              </w:rPr>
              <w:t>the</w:t>
            </w:r>
            <w:r>
              <w:rPr>
                <w:spacing w:val="-13"/>
                <w:sz w:val="24"/>
              </w:rPr>
              <w:t xml:space="preserve"> </w:t>
            </w:r>
            <w:r>
              <w:rPr>
                <w:sz w:val="24"/>
              </w:rPr>
              <w:t>concepts</w:t>
            </w:r>
            <w:r>
              <w:rPr>
                <w:spacing w:val="-13"/>
                <w:sz w:val="24"/>
              </w:rPr>
              <w:t xml:space="preserve"> </w:t>
            </w:r>
            <w:r>
              <w:rPr>
                <w:sz w:val="24"/>
              </w:rPr>
              <w:t>of</w:t>
            </w:r>
            <w:r>
              <w:rPr>
                <w:spacing w:val="-13"/>
                <w:sz w:val="24"/>
              </w:rPr>
              <w:t xml:space="preserve"> </w:t>
            </w:r>
            <w:r>
              <w:rPr>
                <w:sz w:val="24"/>
              </w:rPr>
              <w:t>dynamics</w:t>
            </w:r>
            <w:r>
              <w:rPr>
                <w:spacing w:val="-13"/>
                <w:sz w:val="24"/>
              </w:rPr>
              <w:t xml:space="preserve"> </w:t>
            </w:r>
            <w:r>
              <w:rPr>
                <w:sz w:val="24"/>
              </w:rPr>
              <w:t xml:space="preserve">of particles, energy, oscillation and basic properties of matter in various problems of physics, technology and </w:t>
            </w:r>
            <w:r>
              <w:rPr>
                <w:spacing w:val="-2"/>
                <w:sz w:val="24"/>
              </w:rPr>
              <w:t>engineering.</w:t>
            </w:r>
          </w:p>
        </w:tc>
      </w:tr>
      <w:tr w:rsidR="00824CCE" w:rsidTr="003D5E33">
        <w:trPr>
          <w:trHeight w:val="1275"/>
        </w:trPr>
        <w:tc>
          <w:tcPr>
            <w:tcW w:w="1248" w:type="dxa"/>
            <w:tcBorders>
              <w:top w:val="nil"/>
            </w:tcBorders>
          </w:tcPr>
          <w:p w:rsidR="00824CCE" w:rsidRDefault="00824CCE">
            <w:pPr>
              <w:pStyle w:val="TableParagraph"/>
              <w:rPr>
                <w:sz w:val="24"/>
              </w:rPr>
            </w:pPr>
          </w:p>
        </w:tc>
        <w:tc>
          <w:tcPr>
            <w:tcW w:w="1268" w:type="dxa"/>
            <w:tcBorders>
              <w:top w:val="nil"/>
            </w:tcBorders>
          </w:tcPr>
          <w:p w:rsidR="00824CCE" w:rsidRDefault="00824CCE">
            <w:pPr>
              <w:pStyle w:val="TableParagraph"/>
              <w:rPr>
                <w:sz w:val="24"/>
              </w:rPr>
            </w:pPr>
          </w:p>
        </w:tc>
        <w:tc>
          <w:tcPr>
            <w:tcW w:w="1877" w:type="dxa"/>
            <w:tcBorders>
              <w:top w:val="nil"/>
            </w:tcBorders>
          </w:tcPr>
          <w:p w:rsidR="00824CCE" w:rsidRDefault="00824CCE">
            <w:pPr>
              <w:pStyle w:val="TableParagraph"/>
              <w:rPr>
                <w:sz w:val="24"/>
              </w:rPr>
            </w:pPr>
          </w:p>
        </w:tc>
        <w:tc>
          <w:tcPr>
            <w:tcW w:w="6215" w:type="dxa"/>
            <w:tcBorders>
              <w:top w:val="nil"/>
            </w:tcBorders>
          </w:tcPr>
          <w:p w:rsidR="00824CCE" w:rsidRDefault="00501EF5" w:rsidP="00501EF5">
            <w:pPr>
              <w:pStyle w:val="TableParagraph"/>
              <w:spacing w:before="56" w:line="237" w:lineRule="auto"/>
              <w:ind w:left="104" w:right="97"/>
              <w:jc w:val="both"/>
              <w:rPr>
                <w:sz w:val="24"/>
              </w:rPr>
            </w:pPr>
            <w:r>
              <w:rPr>
                <w:b/>
                <w:sz w:val="24"/>
              </w:rPr>
              <w:t xml:space="preserve">CO5: </w:t>
            </w:r>
            <w:r>
              <w:rPr>
                <w:sz w:val="24"/>
              </w:rPr>
              <w:t>Determine various physical quantities of mechanics that will help them understand important principles related to the subject.</w:t>
            </w:r>
          </w:p>
        </w:tc>
      </w:tr>
      <w:tr w:rsidR="00824CCE" w:rsidTr="003D5E33">
        <w:trPr>
          <w:trHeight w:val="473"/>
        </w:trPr>
        <w:tc>
          <w:tcPr>
            <w:tcW w:w="1248" w:type="dxa"/>
            <w:tcBorders>
              <w:bottom w:val="nil"/>
            </w:tcBorders>
          </w:tcPr>
          <w:p w:rsidR="00824CCE" w:rsidRDefault="00824CCE">
            <w:pPr>
              <w:pStyle w:val="TableParagraph"/>
              <w:rPr>
                <w:sz w:val="24"/>
              </w:rPr>
            </w:pPr>
          </w:p>
        </w:tc>
        <w:tc>
          <w:tcPr>
            <w:tcW w:w="1268" w:type="dxa"/>
            <w:tcBorders>
              <w:bottom w:val="nil"/>
            </w:tcBorders>
          </w:tcPr>
          <w:p w:rsidR="00824CCE" w:rsidRDefault="00824CCE">
            <w:pPr>
              <w:pStyle w:val="TableParagraph"/>
              <w:rPr>
                <w:sz w:val="24"/>
              </w:rPr>
            </w:pPr>
          </w:p>
        </w:tc>
        <w:tc>
          <w:tcPr>
            <w:tcW w:w="1877" w:type="dxa"/>
            <w:tcBorders>
              <w:bottom w:val="nil"/>
            </w:tcBorders>
          </w:tcPr>
          <w:p w:rsidR="00824CCE" w:rsidRDefault="00824CCE">
            <w:pPr>
              <w:pStyle w:val="TableParagraph"/>
              <w:rPr>
                <w:sz w:val="24"/>
              </w:rPr>
            </w:pPr>
          </w:p>
        </w:tc>
        <w:tc>
          <w:tcPr>
            <w:tcW w:w="6215" w:type="dxa"/>
            <w:tcBorders>
              <w:bottom w:val="nil"/>
            </w:tcBorders>
          </w:tcPr>
          <w:p w:rsidR="00824CCE" w:rsidRDefault="00501EF5">
            <w:pPr>
              <w:pStyle w:val="TableParagraph"/>
              <w:spacing w:before="111"/>
              <w:ind w:left="104"/>
              <w:rPr>
                <w:sz w:val="24"/>
              </w:rPr>
            </w:pPr>
            <w:r>
              <w:rPr>
                <w:sz w:val="24"/>
              </w:rPr>
              <w:t>This</w:t>
            </w:r>
            <w:r>
              <w:rPr>
                <w:spacing w:val="-2"/>
                <w:sz w:val="24"/>
              </w:rPr>
              <w:t xml:space="preserve"> </w:t>
            </w:r>
            <w:r>
              <w:rPr>
                <w:sz w:val="24"/>
              </w:rPr>
              <w:t>course</w:t>
            </w:r>
            <w:r>
              <w:rPr>
                <w:spacing w:val="-2"/>
                <w:sz w:val="24"/>
              </w:rPr>
              <w:t xml:space="preserve"> </w:t>
            </w:r>
            <w:r>
              <w:rPr>
                <w:sz w:val="24"/>
              </w:rPr>
              <w:t>will</w:t>
            </w:r>
            <w:r>
              <w:rPr>
                <w:spacing w:val="-1"/>
                <w:sz w:val="24"/>
              </w:rPr>
              <w:t xml:space="preserve"> </w:t>
            </w:r>
            <w:r>
              <w:rPr>
                <w:sz w:val="24"/>
              </w:rPr>
              <w:t>enable</w:t>
            </w:r>
            <w:r>
              <w:rPr>
                <w:spacing w:val="-1"/>
                <w:sz w:val="24"/>
              </w:rPr>
              <w:t xml:space="preserve"> </w:t>
            </w:r>
            <w:r>
              <w:rPr>
                <w:sz w:val="24"/>
              </w:rPr>
              <w:t>the</w:t>
            </w:r>
            <w:r>
              <w:rPr>
                <w:spacing w:val="-2"/>
                <w:sz w:val="24"/>
              </w:rPr>
              <w:t xml:space="preserve"> </w:t>
            </w:r>
            <w:r>
              <w:rPr>
                <w:sz w:val="24"/>
              </w:rPr>
              <w:t>students</w:t>
            </w:r>
            <w:r>
              <w:rPr>
                <w:spacing w:val="-1"/>
                <w:sz w:val="24"/>
              </w:rPr>
              <w:t xml:space="preserve"> </w:t>
            </w:r>
            <w:r>
              <w:rPr>
                <w:spacing w:val="-5"/>
                <w:sz w:val="24"/>
              </w:rPr>
              <w:t>to:</w:t>
            </w:r>
          </w:p>
        </w:tc>
      </w:tr>
      <w:tr w:rsidR="00824CCE" w:rsidTr="003D5E33">
        <w:trPr>
          <w:trHeight w:val="700"/>
        </w:trPr>
        <w:tc>
          <w:tcPr>
            <w:tcW w:w="1248" w:type="dxa"/>
            <w:tcBorders>
              <w:top w:val="nil"/>
              <w:bottom w:val="nil"/>
            </w:tcBorders>
          </w:tcPr>
          <w:p w:rsidR="00824CCE" w:rsidRDefault="00824CCE">
            <w:pPr>
              <w:pStyle w:val="TableParagraph"/>
              <w:rPr>
                <w:sz w:val="24"/>
              </w:rPr>
            </w:pPr>
          </w:p>
        </w:tc>
        <w:tc>
          <w:tcPr>
            <w:tcW w:w="1268" w:type="dxa"/>
            <w:tcBorders>
              <w:top w:val="nil"/>
              <w:bottom w:val="nil"/>
            </w:tcBorders>
          </w:tcPr>
          <w:p w:rsidR="00824CCE" w:rsidRDefault="00824CCE">
            <w:pPr>
              <w:pStyle w:val="TableParagraph"/>
              <w:rPr>
                <w:sz w:val="24"/>
              </w:rPr>
            </w:pPr>
          </w:p>
        </w:tc>
        <w:tc>
          <w:tcPr>
            <w:tcW w:w="1877" w:type="dxa"/>
            <w:tcBorders>
              <w:top w:val="nil"/>
              <w:bottom w:val="nil"/>
            </w:tcBorders>
          </w:tcPr>
          <w:p w:rsidR="00824CCE" w:rsidRDefault="00824CCE">
            <w:pPr>
              <w:pStyle w:val="TableParagraph"/>
              <w:rPr>
                <w:sz w:val="24"/>
              </w:rPr>
            </w:pPr>
          </w:p>
        </w:tc>
        <w:tc>
          <w:tcPr>
            <w:tcW w:w="6215" w:type="dxa"/>
            <w:tcBorders>
              <w:top w:val="nil"/>
              <w:bottom w:val="nil"/>
            </w:tcBorders>
          </w:tcPr>
          <w:p w:rsidR="00824CCE" w:rsidRDefault="00501EF5" w:rsidP="00501EF5">
            <w:pPr>
              <w:pStyle w:val="TableParagraph"/>
              <w:spacing w:before="77" w:line="237" w:lineRule="auto"/>
              <w:ind w:left="104"/>
              <w:jc w:val="both"/>
              <w:rPr>
                <w:sz w:val="24"/>
              </w:rPr>
            </w:pPr>
            <w:r>
              <w:rPr>
                <w:b/>
                <w:sz w:val="24"/>
              </w:rPr>
              <w:t>CO1:</w:t>
            </w:r>
            <w:r>
              <w:rPr>
                <w:b/>
                <w:spacing w:val="-15"/>
                <w:sz w:val="24"/>
              </w:rPr>
              <w:t xml:space="preserve"> </w:t>
            </w:r>
            <w:r>
              <w:rPr>
                <w:sz w:val="24"/>
              </w:rPr>
              <w:t>Understand</w:t>
            </w:r>
            <w:r>
              <w:rPr>
                <w:spacing w:val="-15"/>
                <w:sz w:val="24"/>
              </w:rPr>
              <w:t xml:space="preserve"> </w:t>
            </w:r>
            <w:r>
              <w:rPr>
                <w:sz w:val="24"/>
              </w:rPr>
              <w:t>methods</w:t>
            </w:r>
            <w:r>
              <w:rPr>
                <w:spacing w:val="-15"/>
                <w:sz w:val="24"/>
              </w:rPr>
              <w:t xml:space="preserve"> </w:t>
            </w:r>
            <w:r>
              <w:rPr>
                <w:sz w:val="24"/>
              </w:rPr>
              <w:t>of</w:t>
            </w:r>
            <w:r>
              <w:rPr>
                <w:spacing w:val="-15"/>
                <w:sz w:val="24"/>
              </w:rPr>
              <w:t xml:space="preserve"> </w:t>
            </w:r>
            <w:r>
              <w:rPr>
                <w:sz w:val="24"/>
              </w:rPr>
              <w:t>solving</w:t>
            </w:r>
            <w:r>
              <w:rPr>
                <w:spacing w:val="-15"/>
                <w:sz w:val="24"/>
              </w:rPr>
              <w:t xml:space="preserve"> </w:t>
            </w:r>
            <w:r>
              <w:rPr>
                <w:sz w:val="24"/>
              </w:rPr>
              <w:t>various</w:t>
            </w:r>
            <w:r>
              <w:rPr>
                <w:spacing w:val="-15"/>
                <w:sz w:val="24"/>
              </w:rPr>
              <w:t xml:space="preserve"> </w:t>
            </w:r>
            <w:r>
              <w:rPr>
                <w:sz w:val="24"/>
              </w:rPr>
              <w:t>differential equations appearing in physics.</w:t>
            </w:r>
          </w:p>
        </w:tc>
      </w:tr>
      <w:tr w:rsidR="00824CCE" w:rsidTr="003D5E33">
        <w:trPr>
          <w:trHeight w:val="3208"/>
        </w:trPr>
        <w:tc>
          <w:tcPr>
            <w:tcW w:w="1248" w:type="dxa"/>
            <w:tcBorders>
              <w:top w:val="nil"/>
              <w:bottom w:val="nil"/>
            </w:tcBorders>
          </w:tcPr>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spacing w:before="9"/>
              <w:rPr>
                <w:sz w:val="16"/>
              </w:rPr>
            </w:pPr>
          </w:p>
          <w:p w:rsidR="00824CCE" w:rsidRDefault="00501EF5">
            <w:pPr>
              <w:pStyle w:val="TableParagraph"/>
              <w:ind w:left="1"/>
              <w:jc w:val="center"/>
              <w:rPr>
                <w:b/>
                <w:sz w:val="16"/>
              </w:rPr>
            </w:pPr>
            <w:r>
              <w:rPr>
                <w:b/>
                <w:spacing w:val="-5"/>
                <w:position w:val="-7"/>
                <w:sz w:val="24"/>
              </w:rPr>
              <w:t>2</w:t>
            </w:r>
            <w:proofErr w:type="spellStart"/>
            <w:r>
              <w:rPr>
                <w:b/>
                <w:spacing w:val="-5"/>
                <w:sz w:val="16"/>
              </w:rPr>
              <w:t>nd</w:t>
            </w:r>
            <w:proofErr w:type="spellEnd"/>
          </w:p>
        </w:tc>
        <w:tc>
          <w:tcPr>
            <w:tcW w:w="1268" w:type="dxa"/>
            <w:tcBorders>
              <w:top w:val="nil"/>
              <w:bottom w:val="nil"/>
            </w:tcBorders>
          </w:tcPr>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spacing w:before="65"/>
              <w:rPr>
                <w:sz w:val="24"/>
              </w:rPr>
            </w:pPr>
          </w:p>
          <w:p w:rsidR="003D5E33" w:rsidRDefault="00501EF5">
            <w:pPr>
              <w:pStyle w:val="TableParagraph"/>
              <w:spacing w:before="1"/>
              <w:ind w:left="6"/>
              <w:jc w:val="center"/>
              <w:rPr>
                <w:b/>
                <w:spacing w:val="-2"/>
                <w:sz w:val="24"/>
              </w:rPr>
            </w:pPr>
            <w:r>
              <w:rPr>
                <w:b/>
                <w:spacing w:val="-2"/>
                <w:sz w:val="24"/>
              </w:rPr>
              <w:t>Major/</w:t>
            </w:r>
          </w:p>
          <w:p w:rsidR="00824CCE" w:rsidRDefault="00501EF5">
            <w:pPr>
              <w:pStyle w:val="TableParagraph"/>
              <w:spacing w:before="1"/>
              <w:ind w:left="6"/>
              <w:jc w:val="center"/>
              <w:rPr>
                <w:b/>
                <w:sz w:val="24"/>
              </w:rPr>
            </w:pPr>
            <w:r>
              <w:rPr>
                <w:b/>
                <w:spacing w:val="-2"/>
                <w:sz w:val="24"/>
              </w:rPr>
              <w:t>Minor</w:t>
            </w:r>
          </w:p>
        </w:tc>
        <w:tc>
          <w:tcPr>
            <w:tcW w:w="1877" w:type="dxa"/>
            <w:tcBorders>
              <w:top w:val="nil"/>
              <w:bottom w:val="nil"/>
            </w:tcBorders>
          </w:tcPr>
          <w:p w:rsidR="00824CCE" w:rsidRDefault="00824CCE">
            <w:pPr>
              <w:pStyle w:val="TableParagraph"/>
              <w:rPr>
                <w:sz w:val="24"/>
              </w:rPr>
            </w:pPr>
          </w:p>
          <w:p w:rsidR="00824CCE" w:rsidRDefault="00824CCE">
            <w:pPr>
              <w:pStyle w:val="TableParagraph"/>
              <w:spacing w:before="27"/>
              <w:rPr>
                <w:sz w:val="24"/>
              </w:rPr>
            </w:pPr>
          </w:p>
          <w:p w:rsidR="00824CCE" w:rsidRDefault="00501EF5">
            <w:pPr>
              <w:pStyle w:val="TableParagraph"/>
              <w:ind w:left="118" w:right="117"/>
              <w:jc w:val="center"/>
              <w:rPr>
                <w:b/>
                <w:sz w:val="24"/>
              </w:rPr>
            </w:pPr>
            <w:r>
              <w:rPr>
                <w:b/>
                <w:spacing w:val="-2"/>
                <w:sz w:val="24"/>
              </w:rPr>
              <w:t>PHY0200104</w:t>
            </w:r>
          </w:p>
          <w:p w:rsidR="00824CCE" w:rsidRDefault="00824CCE">
            <w:pPr>
              <w:pStyle w:val="TableParagraph"/>
              <w:rPr>
                <w:sz w:val="24"/>
              </w:rPr>
            </w:pPr>
          </w:p>
          <w:p w:rsidR="00824CCE" w:rsidRDefault="00501EF5">
            <w:pPr>
              <w:pStyle w:val="TableParagraph"/>
              <w:ind w:left="118" w:right="115"/>
              <w:jc w:val="center"/>
              <w:rPr>
                <w:b/>
                <w:sz w:val="24"/>
              </w:rPr>
            </w:pPr>
            <w:r>
              <w:rPr>
                <w:b/>
                <w:spacing w:val="-2"/>
                <w:sz w:val="24"/>
              </w:rPr>
              <w:t xml:space="preserve">Mathematical </w:t>
            </w:r>
            <w:r>
              <w:rPr>
                <w:b/>
                <w:sz w:val="24"/>
              </w:rPr>
              <w:t>Physics &amp; Electricity</w:t>
            </w:r>
            <w:r>
              <w:rPr>
                <w:b/>
                <w:spacing w:val="-15"/>
                <w:sz w:val="24"/>
              </w:rPr>
              <w:t xml:space="preserve"> </w:t>
            </w:r>
            <w:r>
              <w:rPr>
                <w:b/>
                <w:sz w:val="24"/>
              </w:rPr>
              <w:t xml:space="preserve">and </w:t>
            </w:r>
            <w:r>
              <w:rPr>
                <w:b/>
                <w:spacing w:val="-2"/>
                <w:sz w:val="24"/>
              </w:rPr>
              <w:t>Magnetism</w:t>
            </w:r>
          </w:p>
        </w:tc>
        <w:tc>
          <w:tcPr>
            <w:tcW w:w="6215" w:type="dxa"/>
            <w:tcBorders>
              <w:top w:val="nil"/>
              <w:bottom w:val="nil"/>
            </w:tcBorders>
          </w:tcPr>
          <w:p w:rsidR="00824CCE" w:rsidRDefault="00501EF5" w:rsidP="00501EF5">
            <w:pPr>
              <w:pStyle w:val="TableParagraph"/>
              <w:spacing w:before="68" w:line="237" w:lineRule="auto"/>
              <w:ind w:left="104" w:right="97"/>
              <w:jc w:val="both"/>
              <w:rPr>
                <w:sz w:val="24"/>
              </w:rPr>
            </w:pPr>
            <w:r>
              <w:rPr>
                <w:b/>
                <w:sz w:val="24"/>
              </w:rPr>
              <w:t xml:space="preserve">CO2: </w:t>
            </w:r>
            <w:r>
              <w:rPr>
                <w:sz w:val="24"/>
              </w:rPr>
              <w:t>It will give an idea of how to study evolution of a physical system.</w:t>
            </w:r>
          </w:p>
          <w:p w:rsidR="00824CCE" w:rsidRDefault="00501EF5" w:rsidP="00501EF5">
            <w:pPr>
              <w:pStyle w:val="TableParagraph"/>
              <w:spacing w:before="137" w:line="242" w:lineRule="auto"/>
              <w:ind w:left="104" w:right="97"/>
              <w:jc w:val="both"/>
              <w:rPr>
                <w:sz w:val="24"/>
              </w:rPr>
            </w:pPr>
            <w:r>
              <w:rPr>
                <w:b/>
                <w:sz w:val="24"/>
              </w:rPr>
              <w:t xml:space="preserve">CO3: </w:t>
            </w:r>
            <w:r>
              <w:rPr>
                <w:sz w:val="24"/>
              </w:rPr>
              <w:t>Through matrix algebra students will be able to compute</w:t>
            </w:r>
            <w:r>
              <w:rPr>
                <w:spacing w:val="-15"/>
                <w:sz w:val="24"/>
              </w:rPr>
              <w:t xml:space="preserve"> </w:t>
            </w:r>
            <w:r>
              <w:rPr>
                <w:sz w:val="24"/>
              </w:rPr>
              <w:t>various</w:t>
            </w:r>
            <w:r>
              <w:rPr>
                <w:spacing w:val="-15"/>
                <w:sz w:val="24"/>
              </w:rPr>
              <w:t xml:space="preserve"> </w:t>
            </w:r>
            <w:r>
              <w:rPr>
                <w:sz w:val="24"/>
              </w:rPr>
              <w:t>matrix</w:t>
            </w:r>
            <w:r>
              <w:rPr>
                <w:spacing w:val="-15"/>
                <w:sz w:val="24"/>
              </w:rPr>
              <w:t xml:space="preserve"> </w:t>
            </w:r>
            <w:r>
              <w:rPr>
                <w:sz w:val="24"/>
              </w:rPr>
              <w:t>operations</w:t>
            </w:r>
            <w:r>
              <w:rPr>
                <w:spacing w:val="-15"/>
                <w:sz w:val="24"/>
              </w:rPr>
              <w:t xml:space="preserve"> </w:t>
            </w:r>
            <w:r>
              <w:rPr>
                <w:sz w:val="24"/>
              </w:rPr>
              <w:t>which</w:t>
            </w:r>
            <w:r>
              <w:rPr>
                <w:spacing w:val="-15"/>
                <w:sz w:val="24"/>
              </w:rPr>
              <w:t xml:space="preserve"> </w:t>
            </w:r>
            <w:r>
              <w:rPr>
                <w:sz w:val="24"/>
              </w:rPr>
              <w:t>are</w:t>
            </w:r>
            <w:r>
              <w:rPr>
                <w:spacing w:val="-15"/>
                <w:sz w:val="24"/>
              </w:rPr>
              <w:t xml:space="preserve"> </w:t>
            </w:r>
            <w:r>
              <w:rPr>
                <w:sz w:val="24"/>
              </w:rPr>
              <w:t>required</w:t>
            </w:r>
            <w:r>
              <w:rPr>
                <w:spacing w:val="-15"/>
                <w:sz w:val="24"/>
              </w:rPr>
              <w:t xml:space="preserve"> </w:t>
            </w:r>
            <w:r>
              <w:rPr>
                <w:sz w:val="24"/>
              </w:rPr>
              <w:t>for solving physical problems.</w:t>
            </w:r>
          </w:p>
          <w:p w:rsidR="00824CCE" w:rsidRDefault="00501EF5" w:rsidP="00501EF5">
            <w:pPr>
              <w:pStyle w:val="TableParagraph"/>
              <w:spacing w:before="153"/>
              <w:ind w:left="104" w:right="97"/>
              <w:jc w:val="both"/>
              <w:rPr>
                <w:sz w:val="24"/>
              </w:rPr>
            </w:pPr>
            <w:r>
              <w:rPr>
                <w:b/>
                <w:sz w:val="24"/>
              </w:rPr>
              <w:t xml:space="preserve">CO4: </w:t>
            </w:r>
            <w:r>
              <w:rPr>
                <w:sz w:val="24"/>
              </w:rPr>
              <w:t>Understand electric field and magnetic fields in matter, dielectric properties of matter, magnetic properties of matter, application of Kirchhoff’s law in different circuits, and application of network theorem in different circuits.</w:t>
            </w:r>
          </w:p>
        </w:tc>
      </w:tr>
      <w:tr w:rsidR="00824CCE" w:rsidTr="003D5E33">
        <w:trPr>
          <w:trHeight w:val="786"/>
        </w:trPr>
        <w:tc>
          <w:tcPr>
            <w:tcW w:w="1248" w:type="dxa"/>
            <w:tcBorders>
              <w:top w:val="nil"/>
            </w:tcBorders>
          </w:tcPr>
          <w:p w:rsidR="00824CCE" w:rsidRDefault="00824CCE">
            <w:pPr>
              <w:pStyle w:val="TableParagraph"/>
              <w:rPr>
                <w:sz w:val="24"/>
              </w:rPr>
            </w:pPr>
          </w:p>
        </w:tc>
        <w:tc>
          <w:tcPr>
            <w:tcW w:w="1268" w:type="dxa"/>
            <w:tcBorders>
              <w:top w:val="nil"/>
            </w:tcBorders>
          </w:tcPr>
          <w:p w:rsidR="00824CCE" w:rsidRDefault="00824CCE">
            <w:pPr>
              <w:pStyle w:val="TableParagraph"/>
              <w:rPr>
                <w:sz w:val="24"/>
              </w:rPr>
            </w:pPr>
          </w:p>
        </w:tc>
        <w:tc>
          <w:tcPr>
            <w:tcW w:w="1877" w:type="dxa"/>
            <w:tcBorders>
              <w:top w:val="nil"/>
            </w:tcBorders>
          </w:tcPr>
          <w:p w:rsidR="00824CCE" w:rsidRDefault="00824CCE">
            <w:pPr>
              <w:pStyle w:val="TableParagraph"/>
              <w:rPr>
                <w:sz w:val="24"/>
              </w:rPr>
            </w:pPr>
          </w:p>
        </w:tc>
        <w:tc>
          <w:tcPr>
            <w:tcW w:w="6215" w:type="dxa"/>
            <w:tcBorders>
              <w:top w:val="nil"/>
            </w:tcBorders>
          </w:tcPr>
          <w:p w:rsidR="00824CCE" w:rsidRDefault="00501EF5" w:rsidP="00501EF5">
            <w:pPr>
              <w:pStyle w:val="TableParagraph"/>
              <w:tabs>
                <w:tab w:val="left" w:pos="869"/>
                <w:tab w:val="left" w:pos="1421"/>
                <w:tab w:val="left" w:pos="2758"/>
                <w:tab w:val="left" w:pos="3150"/>
                <w:tab w:val="left" w:pos="3875"/>
                <w:tab w:val="left" w:pos="5226"/>
              </w:tabs>
              <w:spacing w:before="73" w:line="242" w:lineRule="auto"/>
              <w:ind w:left="104" w:right="97"/>
              <w:jc w:val="both"/>
              <w:rPr>
                <w:sz w:val="24"/>
              </w:rPr>
            </w:pPr>
            <w:r>
              <w:rPr>
                <w:b/>
                <w:spacing w:val="-4"/>
                <w:sz w:val="24"/>
              </w:rPr>
              <w:t>CO5:</w:t>
            </w:r>
            <w:r>
              <w:rPr>
                <w:b/>
                <w:sz w:val="24"/>
              </w:rPr>
              <w:tab/>
            </w:r>
            <w:r>
              <w:rPr>
                <w:spacing w:val="-4"/>
                <w:sz w:val="24"/>
              </w:rPr>
              <w:t>Get</w:t>
            </w:r>
            <w:r>
              <w:rPr>
                <w:sz w:val="24"/>
              </w:rPr>
              <w:tab/>
            </w:r>
            <w:r>
              <w:rPr>
                <w:spacing w:val="-2"/>
                <w:sz w:val="24"/>
              </w:rPr>
              <w:t>accustomed</w:t>
            </w:r>
            <w:r>
              <w:rPr>
                <w:sz w:val="24"/>
              </w:rPr>
              <w:tab/>
            </w:r>
            <w:r>
              <w:rPr>
                <w:spacing w:val="-6"/>
                <w:sz w:val="24"/>
              </w:rPr>
              <w:t>to</w:t>
            </w:r>
            <w:r>
              <w:rPr>
                <w:sz w:val="24"/>
              </w:rPr>
              <w:tab/>
            </w:r>
            <w:r>
              <w:rPr>
                <w:spacing w:val="-2"/>
                <w:sz w:val="24"/>
              </w:rPr>
              <w:t>using</w:t>
            </w:r>
            <w:r>
              <w:rPr>
                <w:sz w:val="24"/>
              </w:rPr>
              <w:tab/>
            </w:r>
            <w:proofErr w:type="spellStart"/>
            <w:r>
              <w:rPr>
                <w:spacing w:val="-2"/>
                <w:sz w:val="24"/>
              </w:rPr>
              <w:t>multimeters</w:t>
            </w:r>
            <w:proofErr w:type="spellEnd"/>
            <w:r>
              <w:rPr>
                <w:sz w:val="24"/>
              </w:rPr>
              <w:tab/>
            </w:r>
            <w:r>
              <w:rPr>
                <w:spacing w:val="-4"/>
                <w:sz w:val="24"/>
              </w:rPr>
              <w:t xml:space="preserve">and </w:t>
            </w:r>
            <w:r>
              <w:rPr>
                <w:spacing w:val="-2"/>
                <w:sz w:val="24"/>
              </w:rPr>
              <w:t>potentiometers.</w:t>
            </w:r>
          </w:p>
        </w:tc>
      </w:tr>
    </w:tbl>
    <w:p w:rsidR="00824CCE" w:rsidRDefault="00824CCE">
      <w:pPr>
        <w:pStyle w:val="TableParagraph"/>
        <w:spacing w:line="242" w:lineRule="auto"/>
        <w:rPr>
          <w:sz w:val="24"/>
        </w:rPr>
        <w:sectPr w:rsidR="00824CCE">
          <w:type w:val="continuous"/>
          <w:pgSz w:w="11900" w:h="16840"/>
          <w:pgMar w:top="1700" w:right="992" w:bottom="1326" w:left="708" w:header="720" w:footer="720" w:gutter="0"/>
          <w:cols w:space="720"/>
        </w:sectPr>
      </w:pPr>
    </w:p>
    <w:tbl>
      <w:tblPr>
        <w:tblW w:w="10608"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8"/>
        <w:gridCol w:w="1268"/>
        <w:gridCol w:w="1877"/>
        <w:gridCol w:w="6215"/>
      </w:tblGrid>
      <w:tr w:rsidR="00824CCE" w:rsidTr="003D5E33">
        <w:trPr>
          <w:trHeight w:val="1382"/>
        </w:trPr>
        <w:tc>
          <w:tcPr>
            <w:tcW w:w="1248" w:type="dxa"/>
          </w:tcPr>
          <w:p w:rsidR="00824CCE" w:rsidRDefault="00824CCE">
            <w:pPr>
              <w:pStyle w:val="TableParagraph"/>
            </w:pPr>
          </w:p>
        </w:tc>
        <w:tc>
          <w:tcPr>
            <w:tcW w:w="1268" w:type="dxa"/>
          </w:tcPr>
          <w:p w:rsidR="00824CCE" w:rsidRDefault="00824CCE">
            <w:pPr>
              <w:pStyle w:val="TableParagraph"/>
            </w:pPr>
          </w:p>
        </w:tc>
        <w:tc>
          <w:tcPr>
            <w:tcW w:w="1877" w:type="dxa"/>
          </w:tcPr>
          <w:p w:rsidR="00824CCE" w:rsidRDefault="00824CCE">
            <w:pPr>
              <w:pStyle w:val="TableParagraph"/>
            </w:pPr>
          </w:p>
        </w:tc>
        <w:tc>
          <w:tcPr>
            <w:tcW w:w="6215" w:type="dxa"/>
          </w:tcPr>
          <w:p w:rsidR="00824CCE" w:rsidRDefault="00501EF5">
            <w:pPr>
              <w:pStyle w:val="TableParagraph"/>
              <w:ind w:left="104" w:right="97"/>
              <w:jc w:val="both"/>
              <w:rPr>
                <w:sz w:val="24"/>
              </w:rPr>
            </w:pPr>
            <w:r>
              <w:rPr>
                <w:b/>
                <w:sz w:val="24"/>
              </w:rPr>
              <w:t>CO6:</w:t>
            </w:r>
            <w:r>
              <w:rPr>
                <w:b/>
                <w:spacing w:val="40"/>
                <w:sz w:val="24"/>
              </w:rPr>
              <w:t xml:space="preserve"> </w:t>
            </w:r>
            <w:r>
              <w:rPr>
                <w:sz w:val="24"/>
              </w:rPr>
              <w:t>Determine some of the important physical quantities</w:t>
            </w:r>
            <w:r>
              <w:rPr>
                <w:spacing w:val="-15"/>
                <w:sz w:val="24"/>
              </w:rPr>
              <w:t xml:space="preserve"> </w:t>
            </w:r>
            <w:r>
              <w:rPr>
                <w:sz w:val="24"/>
              </w:rPr>
              <w:t>related</w:t>
            </w:r>
            <w:r>
              <w:rPr>
                <w:spacing w:val="-15"/>
                <w:sz w:val="24"/>
              </w:rPr>
              <w:t xml:space="preserve"> </w:t>
            </w:r>
            <w:r>
              <w:rPr>
                <w:sz w:val="24"/>
              </w:rPr>
              <w:t>to</w:t>
            </w:r>
            <w:r>
              <w:rPr>
                <w:spacing w:val="-15"/>
                <w:sz w:val="24"/>
              </w:rPr>
              <w:t xml:space="preserve"> </w:t>
            </w:r>
            <w:r>
              <w:rPr>
                <w:sz w:val="24"/>
              </w:rPr>
              <w:t>electricity</w:t>
            </w:r>
            <w:r>
              <w:rPr>
                <w:spacing w:val="-15"/>
                <w:sz w:val="24"/>
              </w:rPr>
              <w:t xml:space="preserve"> </w:t>
            </w:r>
            <w:r>
              <w:rPr>
                <w:sz w:val="24"/>
              </w:rPr>
              <w:t>and</w:t>
            </w:r>
            <w:r>
              <w:rPr>
                <w:spacing w:val="-15"/>
                <w:sz w:val="24"/>
              </w:rPr>
              <w:t xml:space="preserve"> </w:t>
            </w:r>
            <w:r>
              <w:rPr>
                <w:sz w:val="24"/>
              </w:rPr>
              <w:t>magnetism</w:t>
            </w:r>
            <w:r>
              <w:rPr>
                <w:spacing w:val="-15"/>
                <w:sz w:val="24"/>
              </w:rPr>
              <w:t xml:space="preserve"> </w:t>
            </w:r>
            <w:r>
              <w:rPr>
                <w:sz w:val="24"/>
              </w:rPr>
              <w:t>for</w:t>
            </w:r>
            <w:r>
              <w:rPr>
                <w:spacing w:val="-15"/>
                <w:sz w:val="24"/>
              </w:rPr>
              <w:t xml:space="preserve"> </w:t>
            </w:r>
            <w:r>
              <w:rPr>
                <w:sz w:val="24"/>
              </w:rPr>
              <w:t>a</w:t>
            </w:r>
            <w:r>
              <w:rPr>
                <w:spacing w:val="-15"/>
                <w:sz w:val="24"/>
              </w:rPr>
              <w:t xml:space="preserve"> </w:t>
            </w:r>
            <w:r>
              <w:rPr>
                <w:sz w:val="24"/>
              </w:rPr>
              <w:t>better understanding of the topic.</w:t>
            </w:r>
          </w:p>
        </w:tc>
      </w:tr>
      <w:tr w:rsidR="00824CCE" w:rsidTr="003D5E33">
        <w:trPr>
          <w:trHeight w:val="6839"/>
        </w:trPr>
        <w:tc>
          <w:tcPr>
            <w:tcW w:w="1248" w:type="dxa"/>
          </w:tcPr>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spacing w:before="79"/>
              <w:rPr>
                <w:sz w:val="16"/>
              </w:rPr>
            </w:pPr>
          </w:p>
          <w:p w:rsidR="00824CCE" w:rsidRDefault="00501EF5">
            <w:pPr>
              <w:pStyle w:val="TableParagraph"/>
              <w:ind w:left="1"/>
              <w:jc w:val="center"/>
              <w:rPr>
                <w:b/>
                <w:sz w:val="16"/>
              </w:rPr>
            </w:pPr>
            <w:r>
              <w:rPr>
                <w:b/>
                <w:spacing w:val="-5"/>
                <w:position w:val="-7"/>
                <w:sz w:val="24"/>
              </w:rPr>
              <w:t>3</w:t>
            </w:r>
            <w:proofErr w:type="spellStart"/>
            <w:r>
              <w:rPr>
                <w:b/>
                <w:spacing w:val="-5"/>
                <w:sz w:val="16"/>
              </w:rPr>
              <w:t>rd</w:t>
            </w:r>
            <w:proofErr w:type="spellEnd"/>
          </w:p>
        </w:tc>
        <w:tc>
          <w:tcPr>
            <w:tcW w:w="1268" w:type="dxa"/>
          </w:tcPr>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spacing w:before="107"/>
              <w:rPr>
                <w:sz w:val="24"/>
              </w:rPr>
            </w:pPr>
          </w:p>
          <w:p w:rsidR="003D5E33" w:rsidRDefault="00501EF5">
            <w:pPr>
              <w:pStyle w:val="TableParagraph"/>
              <w:ind w:left="120"/>
              <w:rPr>
                <w:b/>
                <w:spacing w:val="-2"/>
                <w:sz w:val="24"/>
              </w:rPr>
            </w:pPr>
            <w:r>
              <w:rPr>
                <w:b/>
                <w:spacing w:val="-2"/>
                <w:sz w:val="24"/>
              </w:rPr>
              <w:t>Major/</w:t>
            </w:r>
          </w:p>
          <w:p w:rsidR="00824CCE" w:rsidRDefault="00501EF5">
            <w:pPr>
              <w:pStyle w:val="TableParagraph"/>
              <w:ind w:left="120"/>
              <w:rPr>
                <w:b/>
                <w:sz w:val="24"/>
              </w:rPr>
            </w:pPr>
            <w:r>
              <w:rPr>
                <w:b/>
                <w:spacing w:val="-2"/>
                <w:sz w:val="24"/>
              </w:rPr>
              <w:t>Minor</w:t>
            </w:r>
          </w:p>
        </w:tc>
        <w:tc>
          <w:tcPr>
            <w:tcW w:w="1877" w:type="dxa"/>
          </w:tcPr>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spacing w:before="104"/>
              <w:rPr>
                <w:sz w:val="24"/>
              </w:rPr>
            </w:pPr>
          </w:p>
          <w:p w:rsidR="00824CCE" w:rsidRDefault="00501EF5">
            <w:pPr>
              <w:pStyle w:val="TableParagraph"/>
              <w:spacing w:before="1"/>
              <w:ind w:left="118" w:right="117"/>
              <w:jc w:val="center"/>
              <w:rPr>
                <w:b/>
                <w:sz w:val="24"/>
              </w:rPr>
            </w:pPr>
            <w:r>
              <w:rPr>
                <w:b/>
                <w:spacing w:val="-2"/>
                <w:sz w:val="24"/>
              </w:rPr>
              <w:t>PHY0300104</w:t>
            </w:r>
          </w:p>
          <w:p w:rsidR="00824CCE" w:rsidRDefault="00824CCE">
            <w:pPr>
              <w:pStyle w:val="TableParagraph"/>
              <w:spacing w:before="2"/>
              <w:rPr>
                <w:sz w:val="24"/>
              </w:rPr>
            </w:pPr>
          </w:p>
          <w:p w:rsidR="00824CCE" w:rsidRDefault="00501EF5">
            <w:pPr>
              <w:pStyle w:val="TableParagraph"/>
              <w:spacing w:line="237" w:lineRule="auto"/>
              <w:ind w:left="118" w:right="115"/>
              <w:jc w:val="center"/>
              <w:rPr>
                <w:b/>
                <w:sz w:val="24"/>
              </w:rPr>
            </w:pPr>
            <w:r>
              <w:rPr>
                <w:b/>
                <w:sz w:val="24"/>
              </w:rPr>
              <w:t>Wave</w:t>
            </w:r>
            <w:r>
              <w:rPr>
                <w:b/>
                <w:spacing w:val="-15"/>
                <w:sz w:val="24"/>
              </w:rPr>
              <w:t xml:space="preserve"> </w:t>
            </w:r>
            <w:r>
              <w:rPr>
                <w:b/>
                <w:sz w:val="24"/>
              </w:rPr>
              <w:t xml:space="preserve">and </w:t>
            </w:r>
            <w:r>
              <w:rPr>
                <w:b/>
                <w:spacing w:val="-2"/>
                <w:sz w:val="24"/>
              </w:rPr>
              <w:t>Optics</w:t>
            </w:r>
          </w:p>
        </w:tc>
        <w:tc>
          <w:tcPr>
            <w:tcW w:w="6215" w:type="dxa"/>
          </w:tcPr>
          <w:p w:rsidR="00824CCE" w:rsidRDefault="00501EF5">
            <w:pPr>
              <w:pStyle w:val="TableParagraph"/>
              <w:spacing w:before="111"/>
              <w:ind w:left="104"/>
              <w:jc w:val="both"/>
              <w:rPr>
                <w:sz w:val="24"/>
              </w:rPr>
            </w:pPr>
            <w:r>
              <w:rPr>
                <w:sz w:val="24"/>
              </w:rPr>
              <w:t>This</w:t>
            </w:r>
            <w:r>
              <w:rPr>
                <w:spacing w:val="-2"/>
                <w:sz w:val="24"/>
              </w:rPr>
              <w:t xml:space="preserve"> </w:t>
            </w:r>
            <w:r>
              <w:rPr>
                <w:sz w:val="24"/>
              </w:rPr>
              <w:t>course</w:t>
            </w:r>
            <w:r>
              <w:rPr>
                <w:spacing w:val="-2"/>
                <w:sz w:val="24"/>
              </w:rPr>
              <w:t xml:space="preserve"> </w:t>
            </w:r>
            <w:r>
              <w:rPr>
                <w:sz w:val="24"/>
              </w:rPr>
              <w:t>will</w:t>
            </w:r>
            <w:r>
              <w:rPr>
                <w:spacing w:val="-1"/>
                <w:sz w:val="24"/>
              </w:rPr>
              <w:t xml:space="preserve"> </w:t>
            </w:r>
            <w:r>
              <w:rPr>
                <w:sz w:val="24"/>
              </w:rPr>
              <w:t>enable</w:t>
            </w:r>
            <w:r>
              <w:rPr>
                <w:spacing w:val="-2"/>
                <w:sz w:val="24"/>
              </w:rPr>
              <w:t xml:space="preserve"> </w:t>
            </w:r>
            <w:r>
              <w:rPr>
                <w:sz w:val="24"/>
              </w:rPr>
              <w:t>the</w:t>
            </w:r>
            <w:r>
              <w:rPr>
                <w:spacing w:val="-2"/>
                <w:sz w:val="24"/>
              </w:rPr>
              <w:t xml:space="preserve"> </w:t>
            </w:r>
            <w:r>
              <w:rPr>
                <w:sz w:val="24"/>
              </w:rPr>
              <w:t>students</w:t>
            </w:r>
            <w:r>
              <w:rPr>
                <w:spacing w:val="-1"/>
                <w:sz w:val="24"/>
              </w:rPr>
              <w:t xml:space="preserve"> </w:t>
            </w:r>
            <w:r>
              <w:rPr>
                <w:spacing w:val="-5"/>
                <w:sz w:val="24"/>
              </w:rPr>
              <w:t>to:</w:t>
            </w:r>
          </w:p>
          <w:p w:rsidR="00824CCE" w:rsidRDefault="00501EF5" w:rsidP="00501EF5">
            <w:pPr>
              <w:pStyle w:val="TableParagraph"/>
              <w:spacing w:before="120" w:line="237" w:lineRule="auto"/>
              <w:ind w:left="104" w:right="97"/>
              <w:jc w:val="both"/>
              <w:rPr>
                <w:sz w:val="24"/>
              </w:rPr>
            </w:pPr>
            <w:r>
              <w:rPr>
                <w:b/>
                <w:sz w:val="24"/>
              </w:rPr>
              <w:t xml:space="preserve">CO1: </w:t>
            </w:r>
            <w:r>
              <w:rPr>
                <w:sz w:val="24"/>
              </w:rPr>
              <w:t>Understand Simple Harmonic Oscillation and superposition principle.</w:t>
            </w:r>
          </w:p>
          <w:p w:rsidR="00824CCE" w:rsidRDefault="00501EF5" w:rsidP="00501EF5">
            <w:pPr>
              <w:pStyle w:val="TableParagraph"/>
              <w:spacing w:before="119"/>
              <w:ind w:left="104" w:right="97"/>
              <w:jc w:val="both"/>
              <w:rPr>
                <w:sz w:val="24"/>
              </w:rPr>
            </w:pPr>
            <w:r>
              <w:rPr>
                <w:b/>
                <w:sz w:val="24"/>
              </w:rPr>
              <w:t xml:space="preserve">CO2: </w:t>
            </w:r>
            <w:r>
              <w:rPr>
                <w:sz w:val="24"/>
              </w:rPr>
              <w:t>Understand the classical wave equation in transvers and longitudinal waves and solutions of few physical syst</w:t>
            </w:r>
            <w:r>
              <w:rPr>
                <w:sz w:val="24"/>
              </w:rPr>
              <w:t>ems on its basis.</w:t>
            </w:r>
          </w:p>
          <w:p w:rsidR="00824CCE" w:rsidRDefault="00501EF5" w:rsidP="00501EF5">
            <w:pPr>
              <w:pStyle w:val="TableParagraph"/>
              <w:spacing w:before="120" w:line="237" w:lineRule="auto"/>
              <w:ind w:left="104" w:right="97"/>
              <w:jc w:val="both"/>
              <w:rPr>
                <w:sz w:val="24"/>
              </w:rPr>
            </w:pPr>
            <w:r>
              <w:rPr>
                <w:b/>
                <w:sz w:val="24"/>
              </w:rPr>
              <w:t xml:space="preserve">CO3: </w:t>
            </w:r>
            <w:r>
              <w:rPr>
                <w:sz w:val="24"/>
              </w:rPr>
              <w:t>Understand the concept of normal modes in transvers and longitudinal waves.</w:t>
            </w:r>
          </w:p>
          <w:p w:rsidR="00824CCE" w:rsidRDefault="00501EF5" w:rsidP="00501EF5">
            <w:pPr>
              <w:pStyle w:val="TableParagraph"/>
              <w:spacing w:before="118"/>
              <w:ind w:left="104" w:right="97"/>
              <w:jc w:val="both"/>
              <w:rPr>
                <w:sz w:val="24"/>
              </w:rPr>
            </w:pPr>
            <w:r>
              <w:rPr>
                <w:b/>
                <w:sz w:val="24"/>
              </w:rPr>
              <w:t xml:space="preserve">CO4: </w:t>
            </w:r>
            <w:r>
              <w:rPr>
                <w:sz w:val="24"/>
              </w:rPr>
              <w:t>Understand the interference as superposition of waves from coherent sources and also understand the basic principle of Young'</w:t>
            </w:r>
            <w:r>
              <w:rPr>
                <w:sz w:val="24"/>
              </w:rPr>
              <w:t xml:space="preserve">s double slit experiment, Fresnel’s </w:t>
            </w:r>
            <w:proofErr w:type="spellStart"/>
            <w:r>
              <w:rPr>
                <w:sz w:val="24"/>
              </w:rPr>
              <w:t>Biprism</w:t>
            </w:r>
            <w:proofErr w:type="spellEnd"/>
            <w:r>
              <w:rPr>
                <w:sz w:val="24"/>
              </w:rPr>
              <w:t>, Newton’s Rings, Michelson interferometer etc.</w:t>
            </w:r>
          </w:p>
          <w:p w:rsidR="00824CCE" w:rsidRDefault="00501EF5" w:rsidP="00501EF5">
            <w:pPr>
              <w:pStyle w:val="TableParagraph"/>
              <w:spacing w:before="120" w:line="237" w:lineRule="auto"/>
              <w:ind w:left="104" w:right="97"/>
              <w:jc w:val="both"/>
              <w:rPr>
                <w:sz w:val="24"/>
              </w:rPr>
            </w:pPr>
            <w:r>
              <w:rPr>
                <w:b/>
                <w:sz w:val="24"/>
              </w:rPr>
              <w:t xml:space="preserve">CO5: </w:t>
            </w:r>
            <w:r>
              <w:rPr>
                <w:sz w:val="24"/>
              </w:rPr>
              <w:t xml:space="preserve">Understand the basic concept of diffraction, Fresnel and </w:t>
            </w:r>
            <w:proofErr w:type="spellStart"/>
            <w:r>
              <w:rPr>
                <w:sz w:val="24"/>
              </w:rPr>
              <w:t>Fraunhofer</w:t>
            </w:r>
            <w:proofErr w:type="spellEnd"/>
            <w:r>
              <w:rPr>
                <w:sz w:val="24"/>
              </w:rPr>
              <w:t xml:space="preserve"> diffraction from a slit.</w:t>
            </w:r>
          </w:p>
          <w:p w:rsidR="00824CCE" w:rsidRDefault="00501EF5" w:rsidP="00501EF5">
            <w:pPr>
              <w:pStyle w:val="TableParagraph"/>
              <w:spacing w:before="121" w:line="237" w:lineRule="auto"/>
              <w:ind w:left="104" w:right="97"/>
              <w:jc w:val="both"/>
              <w:rPr>
                <w:sz w:val="24"/>
              </w:rPr>
            </w:pPr>
            <w:r>
              <w:rPr>
                <w:b/>
                <w:sz w:val="24"/>
              </w:rPr>
              <w:t>CO6:</w:t>
            </w:r>
            <w:r>
              <w:rPr>
                <w:b/>
                <w:spacing w:val="-11"/>
                <w:sz w:val="24"/>
              </w:rPr>
              <w:t xml:space="preserve"> </w:t>
            </w:r>
            <w:r>
              <w:rPr>
                <w:sz w:val="24"/>
              </w:rPr>
              <w:t>Understand</w:t>
            </w:r>
            <w:r>
              <w:rPr>
                <w:spacing w:val="-11"/>
                <w:sz w:val="24"/>
              </w:rPr>
              <w:t xml:space="preserve"> </w:t>
            </w:r>
            <w:r>
              <w:rPr>
                <w:sz w:val="24"/>
              </w:rPr>
              <w:t>the</w:t>
            </w:r>
            <w:r>
              <w:rPr>
                <w:spacing w:val="-11"/>
                <w:sz w:val="24"/>
              </w:rPr>
              <w:t xml:space="preserve"> </w:t>
            </w:r>
            <w:r>
              <w:rPr>
                <w:sz w:val="24"/>
              </w:rPr>
              <w:t>concept</w:t>
            </w:r>
            <w:r>
              <w:rPr>
                <w:spacing w:val="-11"/>
                <w:sz w:val="24"/>
              </w:rPr>
              <w:t xml:space="preserve"> </w:t>
            </w:r>
            <w:r>
              <w:rPr>
                <w:sz w:val="24"/>
              </w:rPr>
              <w:t>of</w:t>
            </w:r>
            <w:r>
              <w:rPr>
                <w:spacing w:val="-11"/>
                <w:sz w:val="24"/>
              </w:rPr>
              <w:t xml:space="preserve"> </w:t>
            </w:r>
            <w:proofErr w:type="spellStart"/>
            <w:r>
              <w:rPr>
                <w:sz w:val="24"/>
              </w:rPr>
              <w:t>polarisation</w:t>
            </w:r>
            <w:proofErr w:type="spellEnd"/>
            <w:r>
              <w:rPr>
                <w:spacing w:val="-11"/>
                <w:sz w:val="24"/>
              </w:rPr>
              <w:t xml:space="preserve"> </w:t>
            </w:r>
            <w:r>
              <w:rPr>
                <w:sz w:val="24"/>
              </w:rPr>
              <w:t>of</w:t>
            </w:r>
            <w:r>
              <w:rPr>
                <w:spacing w:val="-11"/>
                <w:sz w:val="24"/>
              </w:rPr>
              <w:t xml:space="preserve"> </w:t>
            </w:r>
            <w:r>
              <w:rPr>
                <w:sz w:val="24"/>
              </w:rPr>
              <w:t>light,</w:t>
            </w:r>
            <w:r>
              <w:rPr>
                <w:spacing w:val="-11"/>
                <w:sz w:val="24"/>
              </w:rPr>
              <w:t xml:space="preserve"> </w:t>
            </w:r>
            <w:r>
              <w:rPr>
                <w:sz w:val="24"/>
              </w:rPr>
              <w:t>the productio</w:t>
            </w:r>
            <w:r>
              <w:rPr>
                <w:sz w:val="24"/>
              </w:rPr>
              <w:t>n and detection of polarized light.</w:t>
            </w:r>
          </w:p>
          <w:p w:rsidR="00824CCE" w:rsidRDefault="00501EF5" w:rsidP="00501EF5">
            <w:pPr>
              <w:pStyle w:val="TableParagraph"/>
              <w:spacing w:before="121" w:line="237" w:lineRule="auto"/>
              <w:ind w:left="104" w:right="97"/>
              <w:jc w:val="both"/>
              <w:rPr>
                <w:sz w:val="24"/>
              </w:rPr>
            </w:pPr>
            <w:r>
              <w:rPr>
                <w:b/>
                <w:sz w:val="24"/>
              </w:rPr>
              <w:t xml:space="preserve">CO7: </w:t>
            </w:r>
            <w:r>
              <w:rPr>
                <w:sz w:val="24"/>
              </w:rPr>
              <w:t xml:space="preserve">Understand working principle of prism, </w:t>
            </w:r>
            <w:proofErr w:type="spellStart"/>
            <w:r>
              <w:rPr>
                <w:sz w:val="24"/>
              </w:rPr>
              <w:t>biprism</w:t>
            </w:r>
            <w:proofErr w:type="spellEnd"/>
            <w:r>
              <w:rPr>
                <w:sz w:val="24"/>
              </w:rPr>
              <w:t>, spectrometer, Newton’s ring apparatus, grating, CRO, sodium and mer</w:t>
            </w:r>
            <w:bookmarkStart w:id="0" w:name="_GoBack"/>
            <w:bookmarkEnd w:id="0"/>
            <w:r>
              <w:rPr>
                <w:sz w:val="24"/>
              </w:rPr>
              <w:t>cury light sources etc.</w:t>
            </w:r>
          </w:p>
        </w:tc>
      </w:tr>
      <w:tr w:rsidR="00824CCE" w:rsidTr="003D5E33">
        <w:trPr>
          <w:trHeight w:val="3887"/>
        </w:trPr>
        <w:tc>
          <w:tcPr>
            <w:tcW w:w="1248" w:type="dxa"/>
            <w:vMerge w:val="restart"/>
          </w:tcPr>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rPr>
                <w:sz w:val="16"/>
              </w:rPr>
            </w:pPr>
          </w:p>
          <w:p w:rsidR="00824CCE" w:rsidRDefault="00824CCE">
            <w:pPr>
              <w:pStyle w:val="TableParagraph"/>
              <w:spacing w:before="173"/>
              <w:rPr>
                <w:sz w:val="16"/>
              </w:rPr>
            </w:pPr>
          </w:p>
          <w:p w:rsidR="00824CCE" w:rsidRDefault="00501EF5">
            <w:pPr>
              <w:pStyle w:val="TableParagraph"/>
              <w:spacing w:before="1"/>
              <w:ind w:left="1"/>
              <w:jc w:val="center"/>
              <w:rPr>
                <w:b/>
                <w:sz w:val="16"/>
              </w:rPr>
            </w:pPr>
            <w:r>
              <w:rPr>
                <w:b/>
                <w:spacing w:val="-5"/>
                <w:position w:val="-7"/>
                <w:sz w:val="24"/>
              </w:rPr>
              <w:t>4</w:t>
            </w:r>
            <w:proofErr w:type="spellStart"/>
            <w:r>
              <w:rPr>
                <w:b/>
                <w:spacing w:val="-5"/>
                <w:sz w:val="16"/>
              </w:rPr>
              <w:t>th</w:t>
            </w:r>
            <w:proofErr w:type="spellEnd"/>
          </w:p>
        </w:tc>
        <w:tc>
          <w:tcPr>
            <w:tcW w:w="1268" w:type="dxa"/>
            <w:vMerge w:val="restart"/>
          </w:tcPr>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spacing w:before="54"/>
              <w:rPr>
                <w:sz w:val="24"/>
              </w:rPr>
            </w:pPr>
          </w:p>
          <w:p w:rsidR="003D5E33" w:rsidRDefault="00501EF5">
            <w:pPr>
              <w:pStyle w:val="TableParagraph"/>
              <w:ind w:left="120"/>
              <w:rPr>
                <w:b/>
                <w:spacing w:val="-2"/>
                <w:sz w:val="24"/>
              </w:rPr>
            </w:pPr>
            <w:r>
              <w:rPr>
                <w:b/>
                <w:spacing w:val="-2"/>
                <w:sz w:val="24"/>
              </w:rPr>
              <w:t>Major/</w:t>
            </w:r>
          </w:p>
          <w:p w:rsidR="00824CCE" w:rsidRDefault="00501EF5">
            <w:pPr>
              <w:pStyle w:val="TableParagraph"/>
              <w:ind w:left="120"/>
              <w:rPr>
                <w:b/>
                <w:sz w:val="24"/>
              </w:rPr>
            </w:pPr>
            <w:r>
              <w:rPr>
                <w:b/>
                <w:spacing w:val="-2"/>
                <w:sz w:val="24"/>
              </w:rPr>
              <w:t>Minor</w:t>
            </w:r>
          </w:p>
        </w:tc>
        <w:tc>
          <w:tcPr>
            <w:tcW w:w="1877" w:type="dxa"/>
          </w:tcPr>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rPr>
                <w:sz w:val="24"/>
              </w:rPr>
            </w:pPr>
          </w:p>
          <w:p w:rsidR="00824CCE" w:rsidRDefault="00824CCE">
            <w:pPr>
              <w:pStyle w:val="TableParagraph"/>
              <w:spacing w:before="145"/>
              <w:rPr>
                <w:sz w:val="24"/>
              </w:rPr>
            </w:pPr>
          </w:p>
          <w:p w:rsidR="00824CCE" w:rsidRDefault="00501EF5">
            <w:pPr>
              <w:pStyle w:val="TableParagraph"/>
              <w:ind w:left="118" w:right="117"/>
              <w:jc w:val="center"/>
              <w:rPr>
                <w:b/>
                <w:sz w:val="24"/>
              </w:rPr>
            </w:pPr>
            <w:r>
              <w:rPr>
                <w:b/>
                <w:spacing w:val="-2"/>
                <w:sz w:val="24"/>
              </w:rPr>
              <w:t>PHY0400104</w:t>
            </w:r>
          </w:p>
          <w:p w:rsidR="00824CCE" w:rsidRDefault="00824CCE">
            <w:pPr>
              <w:pStyle w:val="TableParagraph"/>
              <w:rPr>
                <w:sz w:val="24"/>
              </w:rPr>
            </w:pPr>
          </w:p>
          <w:p w:rsidR="00824CCE" w:rsidRDefault="00501EF5">
            <w:pPr>
              <w:pStyle w:val="TableParagraph"/>
              <w:spacing w:line="242" w:lineRule="auto"/>
              <w:ind w:left="118" w:right="115"/>
              <w:jc w:val="center"/>
              <w:rPr>
                <w:b/>
                <w:sz w:val="24"/>
              </w:rPr>
            </w:pPr>
            <w:r>
              <w:rPr>
                <w:b/>
                <w:spacing w:val="-2"/>
                <w:sz w:val="24"/>
              </w:rPr>
              <w:t>Classical Mechanics</w:t>
            </w:r>
          </w:p>
        </w:tc>
        <w:tc>
          <w:tcPr>
            <w:tcW w:w="6215" w:type="dxa"/>
          </w:tcPr>
          <w:p w:rsidR="00824CCE" w:rsidRDefault="00501EF5">
            <w:pPr>
              <w:pStyle w:val="TableParagraph"/>
              <w:spacing w:before="111"/>
              <w:ind w:left="104"/>
              <w:jc w:val="both"/>
              <w:rPr>
                <w:sz w:val="24"/>
              </w:rPr>
            </w:pPr>
            <w:r>
              <w:rPr>
                <w:sz w:val="24"/>
              </w:rPr>
              <w:t>This</w:t>
            </w:r>
            <w:r>
              <w:rPr>
                <w:spacing w:val="-2"/>
                <w:sz w:val="24"/>
              </w:rPr>
              <w:t xml:space="preserve"> </w:t>
            </w:r>
            <w:r>
              <w:rPr>
                <w:sz w:val="24"/>
              </w:rPr>
              <w:t>course</w:t>
            </w:r>
            <w:r>
              <w:rPr>
                <w:spacing w:val="-2"/>
                <w:sz w:val="24"/>
              </w:rPr>
              <w:t xml:space="preserve"> </w:t>
            </w:r>
            <w:r>
              <w:rPr>
                <w:sz w:val="24"/>
              </w:rPr>
              <w:t>will</w:t>
            </w:r>
            <w:r>
              <w:rPr>
                <w:spacing w:val="-1"/>
                <w:sz w:val="24"/>
              </w:rPr>
              <w:t xml:space="preserve"> </w:t>
            </w:r>
            <w:r>
              <w:rPr>
                <w:sz w:val="24"/>
              </w:rPr>
              <w:t>enable</w:t>
            </w:r>
            <w:r>
              <w:rPr>
                <w:spacing w:val="-2"/>
                <w:sz w:val="24"/>
              </w:rPr>
              <w:t xml:space="preserve"> </w:t>
            </w:r>
            <w:r>
              <w:rPr>
                <w:sz w:val="24"/>
              </w:rPr>
              <w:t>the</w:t>
            </w:r>
            <w:r>
              <w:rPr>
                <w:spacing w:val="-2"/>
                <w:sz w:val="24"/>
              </w:rPr>
              <w:t xml:space="preserve"> </w:t>
            </w:r>
            <w:r>
              <w:rPr>
                <w:sz w:val="24"/>
              </w:rPr>
              <w:t>students</w:t>
            </w:r>
            <w:r>
              <w:rPr>
                <w:spacing w:val="-1"/>
                <w:sz w:val="24"/>
              </w:rPr>
              <w:t xml:space="preserve"> </w:t>
            </w:r>
            <w:r>
              <w:rPr>
                <w:spacing w:val="-5"/>
                <w:sz w:val="24"/>
              </w:rPr>
              <w:t>to:</w:t>
            </w:r>
          </w:p>
          <w:p w:rsidR="00824CCE" w:rsidRDefault="00501EF5">
            <w:pPr>
              <w:pStyle w:val="TableParagraph"/>
              <w:spacing w:before="118"/>
              <w:ind w:left="104" w:right="97"/>
              <w:jc w:val="both"/>
              <w:rPr>
                <w:sz w:val="24"/>
              </w:rPr>
            </w:pPr>
            <w:r>
              <w:rPr>
                <w:b/>
                <w:sz w:val="24"/>
              </w:rPr>
              <w:t xml:space="preserve">CO1: </w:t>
            </w:r>
            <w:r>
              <w:rPr>
                <w:sz w:val="24"/>
              </w:rPr>
              <w:t>Apply the laws of classical dynamics to physical problems</w:t>
            </w:r>
            <w:r>
              <w:rPr>
                <w:spacing w:val="-2"/>
                <w:sz w:val="24"/>
              </w:rPr>
              <w:t xml:space="preserve"> </w:t>
            </w:r>
            <w:r>
              <w:rPr>
                <w:sz w:val="24"/>
              </w:rPr>
              <w:t>of</w:t>
            </w:r>
            <w:r>
              <w:rPr>
                <w:spacing w:val="-2"/>
                <w:sz w:val="24"/>
              </w:rPr>
              <w:t xml:space="preserve"> </w:t>
            </w:r>
            <w:r>
              <w:rPr>
                <w:sz w:val="24"/>
              </w:rPr>
              <w:t>motion</w:t>
            </w:r>
            <w:r>
              <w:rPr>
                <w:spacing w:val="-2"/>
                <w:sz w:val="24"/>
              </w:rPr>
              <w:t xml:space="preserve"> </w:t>
            </w:r>
            <w:r>
              <w:rPr>
                <w:sz w:val="24"/>
              </w:rPr>
              <w:t>of</w:t>
            </w:r>
            <w:r>
              <w:rPr>
                <w:spacing w:val="-2"/>
                <w:sz w:val="24"/>
              </w:rPr>
              <w:t xml:space="preserve"> </w:t>
            </w:r>
            <w:r>
              <w:rPr>
                <w:sz w:val="24"/>
              </w:rPr>
              <w:t>particles,</w:t>
            </w:r>
            <w:r>
              <w:rPr>
                <w:spacing w:val="-2"/>
                <w:sz w:val="24"/>
              </w:rPr>
              <w:t xml:space="preserve"> </w:t>
            </w:r>
            <w:r>
              <w:rPr>
                <w:sz w:val="24"/>
              </w:rPr>
              <w:t>systems</w:t>
            </w:r>
            <w:r>
              <w:rPr>
                <w:spacing w:val="-2"/>
                <w:sz w:val="24"/>
              </w:rPr>
              <w:t xml:space="preserve"> </w:t>
            </w:r>
            <w:r>
              <w:rPr>
                <w:sz w:val="24"/>
              </w:rPr>
              <w:t>of</w:t>
            </w:r>
            <w:r>
              <w:rPr>
                <w:spacing w:val="-2"/>
                <w:sz w:val="24"/>
              </w:rPr>
              <w:t xml:space="preserve"> </w:t>
            </w:r>
            <w:r>
              <w:rPr>
                <w:sz w:val="24"/>
              </w:rPr>
              <w:t>particles</w:t>
            </w:r>
            <w:r>
              <w:rPr>
                <w:spacing w:val="-2"/>
                <w:sz w:val="24"/>
              </w:rPr>
              <w:t xml:space="preserve"> </w:t>
            </w:r>
            <w:r>
              <w:rPr>
                <w:sz w:val="24"/>
              </w:rPr>
              <w:t>and fluids</w:t>
            </w:r>
            <w:r>
              <w:rPr>
                <w:spacing w:val="-9"/>
                <w:sz w:val="24"/>
              </w:rPr>
              <w:t xml:space="preserve"> </w:t>
            </w:r>
            <w:r>
              <w:rPr>
                <w:sz w:val="24"/>
              </w:rPr>
              <w:t>in</w:t>
            </w:r>
            <w:r>
              <w:rPr>
                <w:spacing w:val="-9"/>
                <w:sz w:val="24"/>
              </w:rPr>
              <w:t xml:space="preserve"> </w:t>
            </w:r>
            <w:r>
              <w:rPr>
                <w:sz w:val="24"/>
              </w:rPr>
              <w:t>various</w:t>
            </w:r>
            <w:r>
              <w:rPr>
                <w:spacing w:val="-9"/>
                <w:sz w:val="24"/>
              </w:rPr>
              <w:t xml:space="preserve"> </w:t>
            </w:r>
            <w:r>
              <w:rPr>
                <w:sz w:val="24"/>
              </w:rPr>
              <w:t>fields</w:t>
            </w:r>
            <w:r>
              <w:rPr>
                <w:spacing w:val="-9"/>
                <w:sz w:val="24"/>
              </w:rPr>
              <w:t xml:space="preserve"> </w:t>
            </w:r>
            <w:r>
              <w:rPr>
                <w:sz w:val="24"/>
              </w:rPr>
              <w:t>of</w:t>
            </w:r>
            <w:r>
              <w:rPr>
                <w:spacing w:val="-9"/>
                <w:sz w:val="24"/>
              </w:rPr>
              <w:t xml:space="preserve"> </w:t>
            </w:r>
            <w:r>
              <w:rPr>
                <w:sz w:val="24"/>
              </w:rPr>
              <w:t>physics</w:t>
            </w:r>
            <w:r>
              <w:rPr>
                <w:spacing w:val="-9"/>
                <w:sz w:val="24"/>
              </w:rPr>
              <w:t xml:space="preserve"> </w:t>
            </w:r>
            <w:r>
              <w:rPr>
                <w:sz w:val="24"/>
              </w:rPr>
              <w:t>and</w:t>
            </w:r>
            <w:r>
              <w:rPr>
                <w:spacing w:val="-9"/>
                <w:sz w:val="24"/>
              </w:rPr>
              <w:t xml:space="preserve"> </w:t>
            </w:r>
            <w:r>
              <w:rPr>
                <w:sz w:val="24"/>
              </w:rPr>
              <w:t>natural</w:t>
            </w:r>
            <w:r>
              <w:rPr>
                <w:spacing w:val="-9"/>
                <w:sz w:val="24"/>
              </w:rPr>
              <w:t xml:space="preserve"> </w:t>
            </w:r>
            <w:r>
              <w:rPr>
                <w:sz w:val="24"/>
              </w:rPr>
              <w:t>science</w:t>
            </w:r>
            <w:r>
              <w:rPr>
                <w:spacing w:val="-9"/>
                <w:sz w:val="24"/>
              </w:rPr>
              <w:t xml:space="preserve"> </w:t>
            </w:r>
            <w:r>
              <w:rPr>
                <w:sz w:val="24"/>
              </w:rPr>
              <w:t>as</w:t>
            </w:r>
            <w:r>
              <w:rPr>
                <w:spacing w:val="-9"/>
                <w:sz w:val="24"/>
              </w:rPr>
              <w:t xml:space="preserve"> </w:t>
            </w:r>
            <w:r>
              <w:rPr>
                <w:sz w:val="24"/>
              </w:rPr>
              <w:t xml:space="preserve">a </w:t>
            </w:r>
            <w:r>
              <w:rPr>
                <w:spacing w:val="-2"/>
                <w:sz w:val="24"/>
              </w:rPr>
              <w:t>whole.</w:t>
            </w:r>
          </w:p>
          <w:p w:rsidR="00824CCE" w:rsidRDefault="00501EF5">
            <w:pPr>
              <w:pStyle w:val="TableParagraph"/>
              <w:spacing w:before="115"/>
              <w:ind w:left="104" w:right="97"/>
              <w:jc w:val="both"/>
              <w:rPr>
                <w:sz w:val="24"/>
              </w:rPr>
            </w:pPr>
            <w:r>
              <w:rPr>
                <w:b/>
                <w:sz w:val="24"/>
              </w:rPr>
              <w:t xml:space="preserve">CO2: </w:t>
            </w:r>
            <w:r>
              <w:rPr>
                <w:sz w:val="24"/>
              </w:rPr>
              <w:t xml:space="preserve">Have the overview of Newton’s Laws of Motion, Special Theory of Relativity by 4-vector approach and fluids. Students will also have the understanding of the </w:t>
            </w:r>
            <w:proofErr w:type="spellStart"/>
            <w:r>
              <w:rPr>
                <w:sz w:val="24"/>
              </w:rPr>
              <w:t>Lagrangian</w:t>
            </w:r>
            <w:proofErr w:type="spellEnd"/>
            <w:r>
              <w:rPr>
                <w:sz w:val="24"/>
              </w:rPr>
              <w:t xml:space="preserve"> and Hamiltonian of a system.</w:t>
            </w:r>
          </w:p>
          <w:p w:rsidR="00824CCE" w:rsidRDefault="00501EF5">
            <w:pPr>
              <w:pStyle w:val="TableParagraph"/>
              <w:spacing w:before="118" w:line="237" w:lineRule="auto"/>
              <w:ind w:left="104" w:right="97"/>
              <w:jc w:val="both"/>
              <w:rPr>
                <w:sz w:val="24"/>
              </w:rPr>
            </w:pPr>
            <w:r>
              <w:rPr>
                <w:b/>
                <w:sz w:val="24"/>
              </w:rPr>
              <w:t>CO3:</w:t>
            </w:r>
            <w:r>
              <w:rPr>
                <w:b/>
                <w:spacing w:val="-10"/>
                <w:sz w:val="24"/>
              </w:rPr>
              <w:t xml:space="preserve"> </w:t>
            </w:r>
            <w:r>
              <w:rPr>
                <w:sz w:val="24"/>
              </w:rPr>
              <w:t>Get</w:t>
            </w:r>
            <w:r>
              <w:rPr>
                <w:spacing w:val="-10"/>
                <w:sz w:val="24"/>
              </w:rPr>
              <w:t xml:space="preserve"> </w:t>
            </w:r>
            <w:r>
              <w:rPr>
                <w:sz w:val="24"/>
              </w:rPr>
              <w:t>the</w:t>
            </w:r>
            <w:r>
              <w:rPr>
                <w:spacing w:val="-10"/>
                <w:sz w:val="24"/>
              </w:rPr>
              <w:t xml:space="preserve"> </w:t>
            </w:r>
            <w:r>
              <w:rPr>
                <w:sz w:val="24"/>
              </w:rPr>
              <w:t>exposure</w:t>
            </w:r>
            <w:r>
              <w:rPr>
                <w:spacing w:val="-10"/>
                <w:sz w:val="24"/>
              </w:rPr>
              <w:t xml:space="preserve"> </w:t>
            </w:r>
            <w:r>
              <w:rPr>
                <w:sz w:val="24"/>
              </w:rPr>
              <w:t>of</w:t>
            </w:r>
            <w:r>
              <w:rPr>
                <w:spacing w:val="-10"/>
                <w:sz w:val="24"/>
              </w:rPr>
              <w:t xml:space="preserve"> </w:t>
            </w:r>
            <w:r>
              <w:rPr>
                <w:sz w:val="24"/>
              </w:rPr>
              <w:t>the</w:t>
            </w:r>
            <w:r>
              <w:rPr>
                <w:spacing w:val="-10"/>
                <w:sz w:val="24"/>
              </w:rPr>
              <w:t xml:space="preserve"> </w:t>
            </w:r>
            <w:r>
              <w:rPr>
                <w:sz w:val="24"/>
              </w:rPr>
              <w:t>idea</w:t>
            </w:r>
            <w:r>
              <w:rPr>
                <w:spacing w:val="-10"/>
                <w:sz w:val="24"/>
              </w:rPr>
              <w:t xml:space="preserve"> </w:t>
            </w:r>
            <w:r>
              <w:rPr>
                <w:sz w:val="24"/>
              </w:rPr>
              <w:t>of</w:t>
            </w:r>
            <w:r>
              <w:rPr>
                <w:spacing w:val="-10"/>
                <w:sz w:val="24"/>
              </w:rPr>
              <w:t xml:space="preserve"> </w:t>
            </w:r>
            <w:r>
              <w:rPr>
                <w:sz w:val="24"/>
              </w:rPr>
              <w:t>how</w:t>
            </w:r>
            <w:r>
              <w:rPr>
                <w:spacing w:val="-10"/>
                <w:sz w:val="24"/>
              </w:rPr>
              <w:t xml:space="preserve"> </w:t>
            </w:r>
            <w:r>
              <w:rPr>
                <w:sz w:val="24"/>
              </w:rPr>
              <w:t>space</w:t>
            </w:r>
            <w:r>
              <w:rPr>
                <w:spacing w:val="-10"/>
                <w:sz w:val="24"/>
              </w:rPr>
              <w:t xml:space="preserve"> </w:t>
            </w:r>
            <w:r>
              <w:rPr>
                <w:sz w:val="24"/>
              </w:rPr>
              <w:t>and</w:t>
            </w:r>
            <w:r>
              <w:rPr>
                <w:spacing w:val="-10"/>
                <w:sz w:val="24"/>
              </w:rPr>
              <w:t xml:space="preserve"> </w:t>
            </w:r>
            <w:r>
              <w:rPr>
                <w:sz w:val="24"/>
              </w:rPr>
              <w:t>time play role in dynamics of matter.</w:t>
            </w:r>
          </w:p>
        </w:tc>
      </w:tr>
      <w:tr w:rsidR="00824CCE" w:rsidTr="003D5E33">
        <w:trPr>
          <w:trHeight w:val="1732"/>
        </w:trPr>
        <w:tc>
          <w:tcPr>
            <w:tcW w:w="1248" w:type="dxa"/>
            <w:vMerge/>
            <w:tcBorders>
              <w:top w:val="nil"/>
            </w:tcBorders>
          </w:tcPr>
          <w:p w:rsidR="00824CCE" w:rsidRDefault="00824CCE">
            <w:pPr>
              <w:rPr>
                <w:sz w:val="2"/>
                <w:szCs w:val="2"/>
              </w:rPr>
            </w:pPr>
          </w:p>
        </w:tc>
        <w:tc>
          <w:tcPr>
            <w:tcW w:w="1268" w:type="dxa"/>
            <w:vMerge/>
            <w:tcBorders>
              <w:top w:val="nil"/>
            </w:tcBorders>
          </w:tcPr>
          <w:p w:rsidR="00824CCE" w:rsidRDefault="00824CCE">
            <w:pPr>
              <w:rPr>
                <w:sz w:val="2"/>
                <w:szCs w:val="2"/>
              </w:rPr>
            </w:pPr>
          </w:p>
        </w:tc>
        <w:tc>
          <w:tcPr>
            <w:tcW w:w="1877" w:type="dxa"/>
          </w:tcPr>
          <w:p w:rsidR="00824CCE" w:rsidRDefault="00824CCE">
            <w:pPr>
              <w:pStyle w:val="TableParagraph"/>
              <w:spacing w:before="171"/>
              <w:rPr>
                <w:sz w:val="24"/>
              </w:rPr>
            </w:pPr>
          </w:p>
          <w:p w:rsidR="00824CCE" w:rsidRDefault="00501EF5">
            <w:pPr>
              <w:pStyle w:val="TableParagraph"/>
              <w:ind w:left="118" w:right="117"/>
              <w:jc w:val="center"/>
              <w:rPr>
                <w:b/>
                <w:sz w:val="24"/>
              </w:rPr>
            </w:pPr>
            <w:r>
              <w:rPr>
                <w:b/>
                <w:spacing w:val="-2"/>
                <w:sz w:val="24"/>
              </w:rPr>
              <w:t>PHY0400204</w:t>
            </w:r>
          </w:p>
          <w:p w:rsidR="00824CCE" w:rsidRDefault="00824CCE">
            <w:pPr>
              <w:pStyle w:val="TableParagraph"/>
              <w:rPr>
                <w:sz w:val="24"/>
              </w:rPr>
            </w:pPr>
          </w:p>
          <w:p w:rsidR="00824CCE" w:rsidRDefault="00501EF5">
            <w:pPr>
              <w:pStyle w:val="TableParagraph"/>
              <w:spacing w:before="1" w:line="242" w:lineRule="auto"/>
              <w:ind w:left="118" w:right="115"/>
              <w:jc w:val="center"/>
              <w:rPr>
                <w:b/>
                <w:sz w:val="24"/>
              </w:rPr>
            </w:pPr>
            <w:r>
              <w:rPr>
                <w:b/>
                <w:spacing w:val="-2"/>
                <w:sz w:val="24"/>
              </w:rPr>
              <w:t xml:space="preserve">Quantum </w:t>
            </w:r>
            <w:r>
              <w:rPr>
                <w:b/>
                <w:sz w:val="24"/>
              </w:rPr>
              <w:t>Mechanics</w:t>
            </w:r>
            <w:r>
              <w:rPr>
                <w:b/>
                <w:spacing w:val="-15"/>
                <w:sz w:val="24"/>
              </w:rPr>
              <w:t xml:space="preserve"> </w:t>
            </w:r>
            <w:r>
              <w:rPr>
                <w:b/>
                <w:sz w:val="24"/>
              </w:rPr>
              <w:t>I</w:t>
            </w:r>
          </w:p>
        </w:tc>
        <w:tc>
          <w:tcPr>
            <w:tcW w:w="6215" w:type="dxa"/>
          </w:tcPr>
          <w:p w:rsidR="00824CCE" w:rsidRDefault="00501EF5">
            <w:pPr>
              <w:pStyle w:val="TableParagraph"/>
              <w:spacing w:before="116"/>
              <w:ind w:left="104"/>
              <w:rPr>
                <w:sz w:val="24"/>
              </w:rPr>
            </w:pPr>
            <w:r>
              <w:rPr>
                <w:sz w:val="24"/>
              </w:rPr>
              <w:t>This</w:t>
            </w:r>
            <w:r>
              <w:rPr>
                <w:spacing w:val="-2"/>
                <w:sz w:val="24"/>
              </w:rPr>
              <w:t xml:space="preserve"> </w:t>
            </w:r>
            <w:r>
              <w:rPr>
                <w:sz w:val="24"/>
              </w:rPr>
              <w:t>course</w:t>
            </w:r>
            <w:r>
              <w:rPr>
                <w:spacing w:val="-2"/>
                <w:sz w:val="24"/>
              </w:rPr>
              <w:t xml:space="preserve"> </w:t>
            </w:r>
            <w:r>
              <w:rPr>
                <w:sz w:val="24"/>
              </w:rPr>
              <w:t>will</w:t>
            </w:r>
            <w:r>
              <w:rPr>
                <w:spacing w:val="-1"/>
                <w:sz w:val="24"/>
              </w:rPr>
              <w:t xml:space="preserve"> </w:t>
            </w:r>
            <w:r>
              <w:rPr>
                <w:sz w:val="24"/>
              </w:rPr>
              <w:t>enable</w:t>
            </w:r>
            <w:r>
              <w:rPr>
                <w:spacing w:val="-2"/>
                <w:sz w:val="24"/>
              </w:rPr>
              <w:t xml:space="preserve"> </w:t>
            </w:r>
            <w:r>
              <w:rPr>
                <w:sz w:val="24"/>
              </w:rPr>
              <w:t>the</w:t>
            </w:r>
            <w:r>
              <w:rPr>
                <w:spacing w:val="-2"/>
                <w:sz w:val="24"/>
              </w:rPr>
              <w:t xml:space="preserve"> </w:t>
            </w:r>
            <w:r>
              <w:rPr>
                <w:sz w:val="24"/>
              </w:rPr>
              <w:t>students</w:t>
            </w:r>
            <w:r>
              <w:rPr>
                <w:spacing w:val="-1"/>
                <w:sz w:val="24"/>
              </w:rPr>
              <w:t xml:space="preserve"> </w:t>
            </w:r>
            <w:r>
              <w:rPr>
                <w:spacing w:val="-5"/>
                <w:sz w:val="24"/>
              </w:rPr>
              <w:t>to:</w:t>
            </w:r>
          </w:p>
          <w:p w:rsidR="00824CCE" w:rsidRDefault="00501EF5">
            <w:pPr>
              <w:pStyle w:val="TableParagraph"/>
              <w:spacing w:before="120" w:line="237" w:lineRule="auto"/>
              <w:ind w:left="104"/>
              <w:rPr>
                <w:sz w:val="24"/>
              </w:rPr>
            </w:pPr>
            <w:r>
              <w:rPr>
                <w:b/>
                <w:sz w:val="24"/>
              </w:rPr>
              <w:t xml:space="preserve">CO1: </w:t>
            </w:r>
            <w:r>
              <w:rPr>
                <w:sz w:val="24"/>
              </w:rPr>
              <w:t>Learn physical and mathematical fundamentals of Quantum physics, and various topics in it.</w:t>
            </w:r>
          </w:p>
          <w:p w:rsidR="00824CCE" w:rsidRDefault="00501EF5">
            <w:pPr>
              <w:pStyle w:val="TableParagraph"/>
              <w:spacing w:before="106" w:line="274" w:lineRule="exact"/>
              <w:ind w:left="104"/>
              <w:rPr>
                <w:sz w:val="24"/>
              </w:rPr>
            </w:pPr>
            <w:r>
              <w:rPr>
                <w:b/>
                <w:sz w:val="24"/>
              </w:rPr>
              <w:t xml:space="preserve">CO2: </w:t>
            </w:r>
            <w:r>
              <w:rPr>
                <w:sz w:val="24"/>
              </w:rPr>
              <w:t>Understand the principles in quantum mechanics, such</w:t>
            </w:r>
            <w:r>
              <w:rPr>
                <w:spacing w:val="4"/>
                <w:sz w:val="24"/>
              </w:rPr>
              <w:t xml:space="preserve"> </w:t>
            </w:r>
            <w:r>
              <w:rPr>
                <w:sz w:val="24"/>
              </w:rPr>
              <w:t>as</w:t>
            </w:r>
            <w:r>
              <w:rPr>
                <w:spacing w:val="4"/>
                <w:sz w:val="24"/>
              </w:rPr>
              <w:t xml:space="preserve"> </w:t>
            </w:r>
            <w:r>
              <w:rPr>
                <w:sz w:val="24"/>
              </w:rPr>
              <w:t>the</w:t>
            </w:r>
            <w:r>
              <w:rPr>
                <w:spacing w:val="4"/>
                <w:sz w:val="24"/>
              </w:rPr>
              <w:t xml:space="preserve"> </w:t>
            </w:r>
            <w:r>
              <w:rPr>
                <w:sz w:val="24"/>
              </w:rPr>
              <w:t>Schrödinger</w:t>
            </w:r>
            <w:r>
              <w:rPr>
                <w:spacing w:val="4"/>
                <w:sz w:val="24"/>
              </w:rPr>
              <w:t xml:space="preserve"> </w:t>
            </w:r>
            <w:r>
              <w:rPr>
                <w:sz w:val="24"/>
              </w:rPr>
              <w:t>equation,</w:t>
            </w:r>
            <w:r>
              <w:rPr>
                <w:spacing w:val="4"/>
                <w:sz w:val="24"/>
              </w:rPr>
              <w:t xml:space="preserve"> </w:t>
            </w:r>
            <w:r>
              <w:rPr>
                <w:sz w:val="24"/>
              </w:rPr>
              <w:t>the</w:t>
            </w:r>
            <w:r>
              <w:rPr>
                <w:spacing w:val="4"/>
                <w:sz w:val="24"/>
              </w:rPr>
              <w:t xml:space="preserve"> </w:t>
            </w:r>
            <w:r>
              <w:rPr>
                <w:sz w:val="24"/>
              </w:rPr>
              <w:t>wave</w:t>
            </w:r>
            <w:r>
              <w:rPr>
                <w:spacing w:val="4"/>
                <w:sz w:val="24"/>
              </w:rPr>
              <w:t xml:space="preserve"> </w:t>
            </w:r>
            <w:r w:rsidR="003D5E33">
              <w:rPr>
                <w:sz w:val="24"/>
              </w:rPr>
              <w:t>function,</w:t>
            </w:r>
          </w:p>
        </w:tc>
      </w:tr>
    </w:tbl>
    <w:p w:rsidR="00824CCE" w:rsidRDefault="00824CCE">
      <w:pPr>
        <w:pStyle w:val="TableParagraph"/>
        <w:spacing w:line="274" w:lineRule="exact"/>
        <w:rPr>
          <w:sz w:val="24"/>
        </w:rPr>
        <w:sectPr w:rsidR="00824CCE">
          <w:type w:val="continuous"/>
          <w:pgSz w:w="11900" w:h="16840"/>
          <w:pgMar w:top="1420" w:right="992" w:bottom="1088" w:left="708" w:header="720" w:footer="720" w:gutter="0"/>
          <w:cols w:space="720"/>
        </w:sectPr>
      </w:pPr>
    </w:p>
    <w:tbl>
      <w:tblPr>
        <w:tblW w:w="10608"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8"/>
        <w:gridCol w:w="1268"/>
        <w:gridCol w:w="1877"/>
        <w:gridCol w:w="6215"/>
      </w:tblGrid>
      <w:tr w:rsidR="00824CCE" w:rsidTr="003D5E33">
        <w:trPr>
          <w:trHeight w:val="883"/>
        </w:trPr>
        <w:tc>
          <w:tcPr>
            <w:tcW w:w="1248" w:type="dxa"/>
            <w:vMerge w:val="restart"/>
          </w:tcPr>
          <w:p w:rsidR="00824CCE" w:rsidRDefault="00824CCE">
            <w:pPr>
              <w:pStyle w:val="TableParagraph"/>
              <w:rPr>
                <w:sz w:val="24"/>
              </w:rPr>
            </w:pPr>
          </w:p>
        </w:tc>
        <w:tc>
          <w:tcPr>
            <w:tcW w:w="1268" w:type="dxa"/>
            <w:vMerge w:val="restart"/>
          </w:tcPr>
          <w:p w:rsidR="00824CCE" w:rsidRDefault="00824CCE">
            <w:pPr>
              <w:pStyle w:val="TableParagraph"/>
              <w:rPr>
                <w:sz w:val="24"/>
              </w:rPr>
            </w:pPr>
          </w:p>
        </w:tc>
        <w:tc>
          <w:tcPr>
            <w:tcW w:w="1877" w:type="dxa"/>
            <w:vMerge w:val="restart"/>
          </w:tcPr>
          <w:p w:rsidR="00824CCE" w:rsidRDefault="00824CCE">
            <w:pPr>
              <w:pStyle w:val="TableParagraph"/>
              <w:rPr>
                <w:sz w:val="24"/>
              </w:rPr>
            </w:pPr>
          </w:p>
        </w:tc>
        <w:tc>
          <w:tcPr>
            <w:tcW w:w="6215" w:type="dxa"/>
            <w:tcBorders>
              <w:bottom w:val="nil"/>
            </w:tcBorders>
          </w:tcPr>
          <w:p w:rsidR="00824CCE" w:rsidRDefault="003D5E33">
            <w:pPr>
              <w:pStyle w:val="TableParagraph"/>
              <w:ind w:left="104" w:right="97"/>
              <w:jc w:val="both"/>
              <w:rPr>
                <w:sz w:val="24"/>
              </w:rPr>
            </w:pPr>
            <w:r>
              <w:rPr>
                <w:sz w:val="24"/>
              </w:rPr>
              <w:t xml:space="preserve">The </w:t>
            </w:r>
            <w:r w:rsidR="00501EF5">
              <w:rPr>
                <w:sz w:val="24"/>
              </w:rPr>
              <w:t>uncertainty principle, stationary and non-stationary states,</w:t>
            </w:r>
            <w:r w:rsidR="00501EF5">
              <w:rPr>
                <w:spacing w:val="-1"/>
                <w:sz w:val="24"/>
              </w:rPr>
              <w:t xml:space="preserve"> </w:t>
            </w:r>
            <w:r w:rsidR="00501EF5">
              <w:rPr>
                <w:sz w:val="24"/>
              </w:rPr>
              <w:t>time</w:t>
            </w:r>
            <w:r w:rsidR="00501EF5">
              <w:rPr>
                <w:spacing w:val="-1"/>
                <w:sz w:val="24"/>
              </w:rPr>
              <w:t xml:space="preserve"> </w:t>
            </w:r>
            <w:r w:rsidR="00501EF5">
              <w:rPr>
                <w:sz w:val="24"/>
              </w:rPr>
              <w:t>evolution</w:t>
            </w:r>
            <w:r w:rsidR="00501EF5">
              <w:rPr>
                <w:spacing w:val="-1"/>
                <w:sz w:val="24"/>
              </w:rPr>
              <w:t xml:space="preserve"> </w:t>
            </w:r>
            <w:r w:rsidR="00501EF5">
              <w:rPr>
                <w:sz w:val="24"/>
              </w:rPr>
              <w:t>of</w:t>
            </w:r>
            <w:r w:rsidR="00501EF5">
              <w:rPr>
                <w:spacing w:val="-1"/>
                <w:sz w:val="24"/>
              </w:rPr>
              <w:t xml:space="preserve"> </w:t>
            </w:r>
            <w:r w:rsidR="00501EF5">
              <w:rPr>
                <w:sz w:val="24"/>
              </w:rPr>
              <w:t>solutions,</w:t>
            </w:r>
            <w:r w:rsidR="00501EF5">
              <w:rPr>
                <w:spacing w:val="-1"/>
                <w:sz w:val="24"/>
              </w:rPr>
              <w:t xml:space="preserve"> </w:t>
            </w:r>
            <w:r w:rsidR="00501EF5">
              <w:rPr>
                <w:sz w:val="24"/>
              </w:rPr>
              <w:t>as</w:t>
            </w:r>
            <w:r w:rsidR="00501EF5">
              <w:rPr>
                <w:spacing w:val="-1"/>
                <w:sz w:val="24"/>
              </w:rPr>
              <w:t xml:space="preserve"> </w:t>
            </w:r>
            <w:r w:rsidR="00501EF5">
              <w:rPr>
                <w:sz w:val="24"/>
              </w:rPr>
              <w:t>well</w:t>
            </w:r>
            <w:r w:rsidR="00501EF5">
              <w:rPr>
                <w:spacing w:val="-1"/>
                <w:sz w:val="24"/>
              </w:rPr>
              <w:t xml:space="preserve"> </w:t>
            </w:r>
            <w:r w:rsidR="00501EF5">
              <w:rPr>
                <w:sz w:val="24"/>
              </w:rPr>
              <w:t>as</w:t>
            </w:r>
            <w:r w:rsidR="00501EF5">
              <w:rPr>
                <w:spacing w:val="-1"/>
                <w:sz w:val="24"/>
              </w:rPr>
              <w:t xml:space="preserve"> </w:t>
            </w:r>
            <w:r w:rsidR="00501EF5">
              <w:rPr>
                <w:sz w:val="24"/>
              </w:rPr>
              <w:t>the</w:t>
            </w:r>
            <w:r w:rsidR="00501EF5">
              <w:rPr>
                <w:spacing w:val="-1"/>
                <w:sz w:val="24"/>
              </w:rPr>
              <w:t xml:space="preserve"> </w:t>
            </w:r>
            <w:r w:rsidR="00501EF5">
              <w:rPr>
                <w:sz w:val="24"/>
              </w:rPr>
              <w:t>relation between quantum mechanics and linear algebra.</w:t>
            </w:r>
          </w:p>
        </w:tc>
      </w:tr>
      <w:tr w:rsidR="00824CCE" w:rsidTr="003D5E33">
        <w:trPr>
          <w:trHeight w:val="1155"/>
        </w:trPr>
        <w:tc>
          <w:tcPr>
            <w:tcW w:w="1248" w:type="dxa"/>
            <w:vMerge/>
            <w:tcBorders>
              <w:top w:val="nil"/>
            </w:tcBorders>
          </w:tcPr>
          <w:p w:rsidR="00824CCE" w:rsidRDefault="00824CCE">
            <w:pPr>
              <w:rPr>
                <w:sz w:val="2"/>
                <w:szCs w:val="2"/>
              </w:rPr>
            </w:pPr>
          </w:p>
        </w:tc>
        <w:tc>
          <w:tcPr>
            <w:tcW w:w="1268" w:type="dxa"/>
            <w:vMerge/>
            <w:tcBorders>
              <w:top w:val="nil"/>
            </w:tcBorders>
          </w:tcPr>
          <w:p w:rsidR="00824CCE" w:rsidRDefault="00824CCE">
            <w:pPr>
              <w:rPr>
                <w:sz w:val="2"/>
                <w:szCs w:val="2"/>
              </w:rPr>
            </w:pPr>
          </w:p>
        </w:tc>
        <w:tc>
          <w:tcPr>
            <w:tcW w:w="1877" w:type="dxa"/>
            <w:vMerge/>
            <w:tcBorders>
              <w:top w:val="nil"/>
            </w:tcBorders>
          </w:tcPr>
          <w:p w:rsidR="00824CCE" w:rsidRDefault="00824CCE">
            <w:pPr>
              <w:rPr>
                <w:sz w:val="2"/>
                <w:szCs w:val="2"/>
              </w:rPr>
            </w:pPr>
          </w:p>
        </w:tc>
        <w:tc>
          <w:tcPr>
            <w:tcW w:w="6215" w:type="dxa"/>
            <w:tcBorders>
              <w:top w:val="nil"/>
            </w:tcBorders>
          </w:tcPr>
          <w:p w:rsidR="00824CCE" w:rsidRDefault="00501EF5">
            <w:pPr>
              <w:pStyle w:val="TableParagraph"/>
              <w:spacing w:before="48"/>
              <w:ind w:left="104" w:right="97"/>
              <w:jc w:val="both"/>
              <w:rPr>
                <w:sz w:val="24"/>
              </w:rPr>
            </w:pPr>
            <w:r>
              <w:rPr>
                <w:b/>
                <w:sz w:val="24"/>
              </w:rPr>
              <w:t xml:space="preserve">CO3: </w:t>
            </w:r>
            <w:r>
              <w:rPr>
                <w:sz w:val="24"/>
              </w:rPr>
              <w:t>Use the concepts in various branches of physics, like</w:t>
            </w:r>
            <w:r>
              <w:rPr>
                <w:spacing w:val="-5"/>
                <w:sz w:val="24"/>
              </w:rPr>
              <w:t xml:space="preserve"> </w:t>
            </w:r>
            <w:r>
              <w:rPr>
                <w:sz w:val="24"/>
              </w:rPr>
              <w:t>condensed</w:t>
            </w:r>
            <w:r>
              <w:rPr>
                <w:spacing w:val="-5"/>
                <w:sz w:val="24"/>
              </w:rPr>
              <w:t xml:space="preserve"> </w:t>
            </w:r>
            <w:r>
              <w:rPr>
                <w:sz w:val="24"/>
              </w:rPr>
              <w:t>matter</w:t>
            </w:r>
            <w:r>
              <w:rPr>
                <w:spacing w:val="-5"/>
                <w:sz w:val="24"/>
              </w:rPr>
              <w:t xml:space="preserve"> </w:t>
            </w:r>
            <w:r>
              <w:rPr>
                <w:sz w:val="24"/>
              </w:rPr>
              <w:t>physics,</w:t>
            </w:r>
            <w:r>
              <w:rPr>
                <w:spacing w:val="-5"/>
                <w:sz w:val="24"/>
              </w:rPr>
              <w:t xml:space="preserve"> </w:t>
            </w:r>
            <w:r>
              <w:rPr>
                <w:sz w:val="24"/>
              </w:rPr>
              <w:t>lasers,</w:t>
            </w:r>
            <w:r>
              <w:rPr>
                <w:spacing w:val="-5"/>
                <w:sz w:val="24"/>
              </w:rPr>
              <w:t xml:space="preserve"> </w:t>
            </w:r>
            <w:r>
              <w:rPr>
                <w:sz w:val="24"/>
              </w:rPr>
              <w:t>quantum</w:t>
            </w:r>
            <w:r>
              <w:rPr>
                <w:spacing w:val="-5"/>
                <w:sz w:val="24"/>
              </w:rPr>
              <w:t xml:space="preserve"> </w:t>
            </w:r>
            <w:r>
              <w:rPr>
                <w:sz w:val="24"/>
              </w:rPr>
              <w:t>statistics, atomic</w:t>
            </w:r>
            <w:r>
              <w:rPr>
                <w:spacing w:val="61"/>
                <w:sz w:val="24"/>
              </w:rPr>
              <w:t xml:space="preserve">  </w:t>
            </w:r>
            <w:r>
              <w:rPr>
                <w:sz w:val="24"/>
              </w:rPr>
              <w:t>and</w:t>
            </w:r>
            <w:r>
              <w:rPr>
                <w:spacing w:val="62"/>
                <w:sz w:val="24"/>
              </w:rPr>
              <w:t xml:space="preserve">  </w:t>
            </w:r>
            <w:r>
              <w:rPr>
                <w:sz w:val="24"/>
              </w:rPr>
              <w:t>molecular</w:t>
            </w:r>
            <w:r>
              <w:rPr>
                <w:spacing w:val="62"/>
                <w:sz w:val="24"/>
              </w:rPr>
              <w:t xml:space="preserve">  </w:t>
            </w:r>
            <w:r>
              <w:rPr>
                <w:sz w:val="24"/>
              </w:rPr>
              <w:t>physics,</w:t>
            </w:r>
            <w:r>
              <w:rPr>
                <w:spacing w:val="62"/>
                <w:sz w:val="24"/>
              </w:rPr>
              <w:t xml:space="preserve">  </w:t>
            </w:r>
            <w:r>
              <w:rPr>
                <w:sz w:val="24"/>
              </w:rPr>
              <w:t>particle</w:t>
            </w:r>
            <w:r>
              <w:rPr>
                <w:spacing w:val="62"/>
                <w:sz w:val="24"/>
              </w:rPr>
              <w:t xml:space="preserve">  </w:t>
            </w:r>
            <w:r>
              <w:rPr>
                <w:spacing w:val="-2"/>
                <w:sz w:val="24"/>
              </w:rPr>
              <w:t>physics,</w:t>
            </w:r>
          </w:p>
          <w:p w:rsidR="00824CCE" w:rsidRDefault="00501EF5">
            <w:pPr>
              <w:pStyle w:val="TableParagraph"/>
              <w:spacing w:line="259" w:lineRule="exact"/>
              <w:ind w:left="104"/>
              <w:jc w:val="both"/>
              <w:rPr>
                <w:sz w:val="24"/>
              </w:rPr>
            </w:pPr>
            <w:r>
              <w:rPr>
                <w:sz w:val="24"/>
              </w:rPr>
              <w:t>astrophysics</w:t>
            </w:r>
            <w:r>
              <w:rPr>
                <w:spacing w:val="-3"/>
                <w:sz w:val="24"/>
              </w:rPr>
              <w:t xml:space="preserve"> </w:t>
            </w:r>
            <w:r>
              <w:rPr>
                <w:sz w:val="24"/>
              </w:rPr>
              <w:t>and</w:t>
            </w:r>
            <w:r>
              <w:rPr>
                <w:spacing w:val="-3"/>
                <w:sz w:val="24"/>
              </w:rPr>
              <w:t xml:space="preserve"> </w:t>
            </w:r>
            <w:r>
              <w:rPr>
                <w:sz w:val="24"/>
              </w:rPr>
              <w:t>optics</w:t>
            </w:r>
            <w:r>
              <w:rPr>
                <w:spacing w:val="-3"/>
                <w:sz w:val="24"/>
              </w:rPr>
              <w:t xml:space="preserve"> </w:t>
            </w:r>
            <w:r>
              <w:rPr>
                <w:spacing w:val="-4"/>
                <w:sz w:val="24"/>
              </w:rPr>
              <w:t>etc.</w:t>
            </w:r>
          </w:p>
        </w:tc>
      </w:tr>
      <w:tr w:rsidR="00824CCE" w:rsidTr="003D5E33">
        <w:trPr>
          <w:trHeight w:val="446"/>
        </w:trPr>
        <w:tc>
          <w:tcPr>
            <w:tcW w:w="1248" w:type="dxa"/>
            <w:vMerge/>
            <w:tcBorders>
              <w:top w:val="nil"/>
            </w:tcBorders>
          </w:tcPr>
          <w:p w:rsidR="00824CCE" w:rsidRDefault="00824CCE">
            <w:pPr>
              <w:rPr>
                <w:sz w:val="2"/>
                <w:szCs w:val="2"/>
              </w:rPr>
            </w:pPr>
          </w:p>
        </w:tc>
        <w:tc>
          <w:tcPr>
            <w:tcW w:w="1268" w:type="dxa"/>
            <w:vMerge/>
            <w:tcBorders>
              <w:top w:val="nil"/>
            </w:tcBorders>
          </w:tcPr>
          <w:p w:rsidR="00824CCE" w:rsidRDefault="00824CCE">
            <w:pPr>
              <w:rPr>
                <w:sz w:val="2"/>
                <w:szCs w:val="2"/>
              </w:rPr>
            </w:pPr>
          </w:p>
        </w:tc>
        <w:tc>
          <w:tcPr>
            <w:tcW w:w="1877" w:type="dxa"/>
            <w:tcBorders>
              <w:bottom w:val="nil"/>
            </w:tcBorders>
          </w:tcPr>
          <w:p w:rsidR="00824CCE" w:rsidRDefault="00824CCE">
            <w:pPr>
              <w:pStyle w:val="TableParagraph"/>
              <w:rPr>
                <w:sz w:val="24"/>
              </w:rPr>
            </w:pPr>
          </w:p>
        </w:tc>
        <w:tc>
          <w:tcPr>
            <w:tcW w:w="6215" w:type="dxa"/>
            <w:tcBorders>
              <w:bottom w:val="nil"/>
            </w:tcBorders>
          </w:tcPr>
          <w:p w:rsidR="00824CCE" w:rsidRDefault="00501EF5">
            <w:pPr>
              <w:pStyle w:val="TableParagraph"/>
              <w:spacing w:before="111"/>
              <w:ind w:left="104"/>
              <w:rPr>
                <w:sz w:val="24"/>
              </w:rPr>
            </w:pPr>
            <w:r>
              <w:rPr>
                <w:sz w:val="24"/>
              </w:rPr>
              <w:t>This</w:t>
            </w:r>
            <w:r>
              <w:rPr>
                <w:spacing w:val="-2"/>
                <w:sz w:val="24"/>
              </w:rPr>
              <w:t xml:space="preserve"> </w:t>
            </w:r>
            <w:r>
              <w:rPr>
                <w:sz w:val="24"/>
              </w:rPr>
              <w:t>course</w:t>
            </w:r>
            <w:r>
              <w:rPr>
                <w:spacing w:val="-2"/>
                <w:sz w:val="24"/>
              </w:rPr>
              <w:t xml:space="preserve"> </w:t>
            </w:r>
            <w:r>
              <w:rPr>
                <w:sz w:val="24"/>
              </w:rPr>
              <w:t>will</w:t>
            </w:r>
            <w:r>
              <w:rPr>
                <w:spacing w:val="-1"/>
                <w:sz w:val="24"/>
              </w:rPr>
              <w:t xml:space="preserve"> </w:t>
            </w:r>
            <w:r>
              <w:rPr>
                <w:sz w:val="24"/>
              </w:rPr>
              <w:t>enable</w:t>
            </w:r>
            <w:r>
              <w:rPr>
                <w:spacing w:val="-2"/>
                <w:sz w:val="24"/>
              </w:rPr>
              <w:t xml:space="preserve"> </w:t>
            </w:r>
            <w:r>
              <w:rPr>
                <w:sz w:val="24"/>
              </w:rPr>
              <w:t>the</w:t>
            </w:r>
            <w:r>
              <w:rPr>
                <w:spacing w:val="-1"/>
                <w:sz w:val="24"/>
              </w:rPr>
              <w:t xml:space="preserve"> </w:t>
            </w:r>
            <w:r>
              <w:rPr>
                <w:sz w:val="24"/>
              </w:rPr>
              <w:t>students</w:t>
            </w:r>
            <w:r>
              <w:rPr>
                <w:spacing w:val="-1"/>
                <w:sz w:val="24"/>
              </w:rPr>
              <w:t xml:space="preserve"> </w:t>
            </w:r>
            <w:r>
              <w:rPr>
                <w:spacing w:val="-5"/>
                <w:sz w:val="24"/>
              </w:rPr>
              <w:t>to:</w:t>
            </w:r>
          </w:p>
        </w:tc>
      </w:tr>
      <w:tr w:rsidR="00824CCE" w:rsidTr="003D5E33">
        <w:trPr>
          <w:trHeight w:val="935"/>
        </w:trPr>
        <w:tc>
          <w:tcPr>
            <w:tcW w:w="1248" w:type="dxa"/>
            <w:vMerge/>
            <w:tcBorders>
              <w:top w:val="nil"/>
            </w:tcBorders>
          </w:tcPr>
          <w:p w:rsidR="00824CCE" w:rsidRDefault="00824CCE">
            <w:pPr>
              <w:rPr>
                <w:sz w:val="2"/>
                <w:szCs w:val="2"/>
              </w:rPr>
            </w:pPr>
          </w:p>
        </w:tc>
        <w:tc>
          <w:tcPr>
            <w:tcW w:w="1268" w:type="dxa"/>
            <w:vMerge/>
            <w:tcBorders>
              <w:top w:val="nil"/>
            </w:tcBorders>
          </w:tcPr>
          <w:p w:rsidR="00824CCE" w:rsidRDefault="00824CCE">
            <w:pPr>
              <w:rPr>
                <w:sz w:val="2"/>
                <w:szCs w:val="2"/>
              </w:rPr>
            </w:pPr>
          </w:p>
        </w:tc>
        <w:tc>
          <w:tcPr>
            <w:tcW w:w="1877" w:type="dxa"/>
            <w:tcBorders>
              <w:top w:val="nil"/>
              <w:bottom w:val="nil"/>
            </w:tcBorders>
          </w:tcPr>
          <w:p w:rsidR="00824CCE" w:rsidRDefault="00824CCE">
            <w:pPr>
              <w:pStyle w:val="TableParagraph"/>
              <w:rPr>
                <w:sz w:val="24"/>
              </w:rPr>
            </w:pPr>
          </w:p>
        </w:tc>
        <w:tc>
          <w:tcPr>
            <w:tcW w:w="6215" w:type="dxa"/>
            <w:tcBorders>
              <w:top w:val="nil"/>
              <w:bottom w:val="nil"/>
            </w:tcBorders>
          </w:tcPr>
          <w:p w:rsidR="00824CCE" w:rsidRDefault="00501EF5">
            <w:pPr>
              <w:pStyle w:val="TableParagraph"/>
              <w:spacing w:before="48"/>
              <w:ind w:left="104" w:right="97"/>
              <w:jc w:val="both"/>
              <w:rPr>
                <w:sz w:val="24"/>
              </w:rPr>
            </w:pPr>
            <w:r>
              <w:rPr>
                <w:b/>
                <w:sz w:val="24"/>
              </w:rPr>
              <w:t xml:space="preserve">CO1: </w:t>
            </w:r>
            <w:r>
              <w:rPr>
                <w:sz w:val="24"/>
              </w:rPr>
              <w:t>Understand the physics of semiconductor p-n junction</w:t>
            </w:r>
            <w:r>
              <w:rPr>
                <w:spacing w:val="-15"/>
                <w:sz w:val="24"/>
              </w:rPr>
              <w:t xml:space="preserve"> </w:t>
            </w:r>
            <w:r>
              <w:rPr>
                <w:sz w:val="24"/>
              </w:rPr>
              <w:t>and</w:t>
            </w:r>
            <w:r>
              <w:rPr>
                <w:spacing w:val="-15"/>
                <w:sz w:val="24"/>
              </w:rPr>
              <w:t xml:space="preserve"> </w:t>
            </w:r>
            <w:r>
              <w:rPr>
                <w:sz w:val="24"/>
              </w:rPr>
              <w:t>devices</w:t>
            </w:r>
            <w:r>
              <w:rPr>
                <w:spacing w:val="-15"/>
                <w:sz w:val="24"/>
              </w:rPr>
              <w:t xml:space="preserve"> </w:t>
            </w:r>
            <w:r>
              <w:rPr>
                <w:sz w:val="24"/>
              </w:rPr>
              <w:t>such</w:t>
            </w:r>
            <w:r>
              <w:rPr>
                <w:spacing w:val="-15"/>
                <w:sz w:val="24"/>
              </w:rPr>
              <w:t xml:space="preserve"> </w:t>
            </w:r>
            <w:r>
              <w:rPr>
                <w:sz w:val="24"/>
              </w:rPr>
              <w:t>as</w:t>
            </w:r>
            <w:r>
              <w:rPr>
                <w:spacing w:val="-15"/>
                <w:sz w:val="24"/>
              </w:rPr>
              <w:t xml:space="preserve"> </w:t>
            </w:r>
            <w:r>
              <w:rPr>
                <w:sz w:val="24"/>
              </w:rPr>
              <w:t>rectifier</w:t>
            </w:r>
            <w:r>
              <w:rPr>
                <w:spacing w:val="-15"/>
                <w:sz w:val="24"/>
              </w:rPr>
              <w:t xml:space="preserve"> </w:t>
            </w:r>
            <w:r>
              <w:rPr>
                <w:sz w:val="24"/>
              </w:rPr>
              <w:t>diodes,</w:t>
            </w:r>
            <w:r>
              <w:rPr>
                <w:spacing w:val="-15"/>
                <w:sz w:val="24"/>
              </w:rPr>
              <w:t xml:space="preserve"> </w:t>
            </w:r>
            <w:proofErr w:type="spellStart"/>
            <w:r>
              <w:rPr>
                <w:sz w:val="24"/>
              </w:rPr>
              <w:t>Zener</w:t>
            </w:r>
            <w:proofErr w:type="spellEnd"/>
            <w:r>
              <w:rPr>
                <w:spacing w:val="-15"/>
                <w:sz w:val="24"/>
              </w:rPr>
              <w:t xml:space="preserve"> </w:t>
            </w:r>
            <w:r>
              <w:rPr>
                <w:sz w:val="24"/>
              </w:rPr>
              <w:t>diode, photodiode, etc.</w:t>
            </w:r>
          </w:p>
        </w:tc>
      </w:tr>
      <w:tr w:rsidR="00824CCE" w:rsidTr="003D5E33">
        <w:trPr>
          <w:trHeight w:val="597"/>
        </w:trPr>
        <w:tc>
          <w:tcPr>
            <w:tcW w:w="1248" w:type="dxa"/>
            <w:vMerge/>
            <w:tcBorders>
              <w:top w:val="nil"/>
            </w:tcBorders>
          </w:tcPr>
          <w:p w:rsidR="00824CCE" w:rsidRDefault="00824CCE">
            <w:pPr>
              <w:rPr>
                <w:sz w:val="2"/>
                <w:szCs w:val="2"/>
              </w:rPr>
            </w:pPr>
          </w:p>
        </w:tc>
        <w:tc>
          <w:tcPr>
            <w:tcW w:w="1268" w:type="dxa"/>
            <w:vMerge/>
            <w:tcBorders>
              <w:top w:val="nil"/>
            </w:tcBorders>
          </w:tcPr>
          <w:p w:rsidR="00824CCE" w:rsidRDefault="00824CCE">
            <w:pPr>
              <w:rPr>
                <w:sz w:val="2"/>
                <w:szCs w:val="2"/>
              </w:rPr>
            </w:pPr>
          </w:p>
        </w:tc>
        <w:tc>
          <w:tcPr>
            <w:tcW w:w="1877" w:type="dxa"/>
            <w:tcBorders>
              <w:top w:val="nil"/>
              <w:bottom w:val="nil"/>
            </w:tcBorders>
          </w:tcPr>
          <w:p w:rsidR="00824CCE" w:rsidRDefault="00824CCE">
            <w:pPr>
              <w:pStyle w:val="TableParagraph"/>
              <w:rPr>
                <w:sz w:val="24"/>
              </w:rPr>
            </w:pPr>
          </w:p>
        </w:tc>
        <w:tc>
          <w:tcPr>
            <w:tcW w:w="6215" w:type="dxa"/>
            <w:tcBorders>
              <w:top w:val="nil"/>
              <w:bottom w:val="nil"/>
            </w:tcBorders>
          </w:tcPr>
          <w:p w:rsidR="00824CCE" w:rsidRDefault="00501EF5">
            <w:pPr>
              <w:pStyle w:val="TableParagraph"/>
              <w:tabs>
                <w:tab w:val="left" w:pos="873"/>
                <w:tab w:val="left" w:pos="2189"/>
                <w:tab w:val="left" w:pos="2692"/>
                <w:tab w:val="left" w:pos="3488"/>
                <w:tab w:val="left" w:pos="3897"/>
                <w:tab w:val="left" w:pos="4786"/>
              </w:tabs>
              <w:spacing w:before="29" w:line="274" w:lineRule="exact"/>
              <w:ind w:left="104" w:right="97"/>
              <w:rPr>
                <w:sz w:val="24"/>
              </w:rPr>
            </w:pPr>
            <w:r>
              <w:rPr>
                <w:b/>
                <w:spacing w:val="-4"/>
                <w:sz w:val="24"/>
              </w:rPr>
              <w:t>CO2:</w:t>
            </w:r>
            <w:r>
              <w:rPr>
                <w:b/>
                <w:sz w:val="24"/>
              </w:rPr>
              <w:tab/>
            </w:r>
            <w:r>
              <w:rPr>
                <w:spacing w:val="-2"/>
                <w:sz w:val="24"/>
              </w:rPr>
              <w:t>Understand</w:t>
            </w:r>
            <w:r>
              <w:rPr>
                <w:sz w:val="24"/>
              </w:rPr>
              <w:tab/>
            </w:r>
            <w:r>
              <w:rPr>
                <w:spacing w:val="-4"/>
                <w:sz w:val="24"/>
              </w:rPr>
              <w:t>the</w:t>
            </w:r>
            <w:r>
              <w:rPr>
                <w:sz w:val="24"/>
              </w:rPr>
              <w:tab/>
            </w:r>
            <w:r>
              <w:rPr>
                <w:spacing w:val="-2"/>
                <w:sz w:val="24"/>
              </w:rPr>
              <w:t>basics</w:t>
            </w:r>
            <w:r>
              <w:rPr>
                <w:sz w:val="24"/>
              </w:rPr>
              <w:tab/>
            </w:r>
            <w:r>
              <w:rPr>
                <w:spacing w:val="-6"/>
                <w:sz w:val="24"/>
              </w:rPr>
              <w:t>of</w:t>
            </w:r>
            <w:r>
              <w:rPr>
                <w:sz w:val="24"/>
              </w:rPr>
              <w:tab/>
            </w:r>
            <w:r>
              <w:rPr>
                <w:spacing w:val="-2"/>
                <w:sz w:val="24"/>
              </w:rPr>
              <w:t>bipolar</w:t>
            </w:r>
            <w:r>
              <w:rPr>
                <w:sz w:val="24"/>
              </w:rPr>
              <w:tab/>
            </w:r>
            <w:r>
              <w:rPr>
                <w:spacing w:val="-2"/>
                <w:sz w:val="24"/>
              </w:rPr>
              <w:t xml:space="preserve">junction </w:t>
            </w:r>
            <w:r>
              <w:rPr>
                <w:sz w:val="24"/>
              </w:rPr>
              <w:t>transistors, transistor biasing, and stabilization circuits.</w:t>
            </w:r>
          </w:p>
        </w:tc>
      </w:tr>
      <w:tr w:rsidR="00824CCE" w:rsidTr="003D5E33">
        <w:trPr>
          <w:trHeight w:val="1719"/>
        </w:trPr>
        <w:tc>
          <w:tcPr>
            <w:tcW w:w="1248" w:type="dxa"/>
            <w:vMerge/>
            <w:tcBorders>
              <w:top w:val="nil"/>
            </w:tcBorders>
          </w:tcPr>
          <w:p w:rsidR="00824CCE" w:rsidRDefault="00824CCE">
            <w:pPr>
              <w:rPr>
                <w:sz w:val="2"/>
                <w:szCs w:val="2"/>
              </w:rPr>
            </w:pPr>
          </w:p>
        </w:tc>
        <w:tc>
          <w:tcPr>
            <w:tcW w:w="1268" w:type="dxa"/>
            <w:vMerge/>
            <w:tcBorders>
              <w:top w:val="nil"/>
            </w:tcBorders>
          </w:tcPr>
          <w:p w:rsidR="00824CCE" w:rsidRDefault="00824CCE">
            <w:pPr>
              <w:rPr>
                <w:sz w:val="2"/>
                <w:szCs w:val="2"/>
              </w:rPr>
            </w:pPr>
          </w:p>
        </w:tc>
        <w:tc>
          <w:tcPr>
            <w:tcW w:w="1877" w:type="dxa"/>
            <w:tcBorders>
              <w:top w:val="nil"/>
            </w:tcBorders>
          </w:tcPr>
          <w:p w:rsidR="00824CCE" w:rsidRDefault="00501EF5">
            <w:pPr>
              <w:pStyle w:val="TableParagraph"/>
              <w:spacing w:line="265" w:lineRule="exact"/>
              <w:ind w:left="118" w:right="117"/>
              <w:jc w:val="center"/>
              <w:rPr>
                <w:b/>
                <w:sz w:val="24"/>
              </w:rPr>
            </w:pPr>
            <w:r>
              <w:rPr>
                <w:b/>
                <w:spacing w:val="-2"/>
                <w:sz w:val="24"/>
              </w:rPr>
              <w:t>PHY0400304</w:t>
            </w:r>
          </w:p>
          <w:p w:rsidR="00824CCE" w:rsidRDefault="00824CCE">
            <w:pPr>
              <w:pStyle w:val="TableParagraph"/>
              <w:rPr>
                <w:sz w:val="24"/>
              </w:rPr>
            </w:pPr>
          </w:p>
          <w:p w:rsidR="00824CCE" w:rsidRDefault="00501EF5">
            <w:pPr>
              <w:pStyle w:val="TableParagraph"/>
              <w:spacing w:line="242" w:lineRule="auto"/>
              <w:ind w:left="118" w:right="115"/>
              <w:jc w:val="center"/>
              <w:rPr>
                <w:b/>
                <w:sz w:val="24"/>
              </w:rPr>
            </w:pPr>
            <w:r>
              <w:rPr>
                <w:b/>
                <w:spacing w:val="-2"/>
                <w:sz w:val="24"/>
              </w:rPr>
              <w:t>Analog electronics</w:t>
            </w:r>
          </w:p>
        </w:tc>
        <w:tc>
          <w:tcPr>
            <w:tcW w:w="6215" w:type="dxa"/>
            <w:tcBorders>
              <w:top w:val="nil"/>
            </w:tcBorders>
          </w:tcPr>
          <w:p w:rsidR="00824CCE" w:rsidRDefault="00501EF5">
            <w:pPr>
              <w:pStyle w:val="TableParagraph"/>
              <w:spacing w:before="111" w:line="237" w:lineRule="auto"/>
              <w:ind w:left="104"/>
              <w:rPr>
                <w:sz w:val="24"/>
              </w:rPr>
            </w:pPr>
            <w:r>
              <w:rPr>
                <w:b/>
                <w:sz w:val="24"/>
              </w:rPr>
              <w:t xml:space="preserve">CO3: </w:t>
            </w:r>
            <w:r>
              <w:rPr>
                <w:sz w:val="24"/>
              </w:rPr>
              <w:t>Understand the concept of feedback in amplifiers and the oscillator circuits.</w:t>
            </w:r>
          </w:p>
          <w:p w:rsidR="00824CCE" w:rsidRDefault="00501EF5">
            <w:pPr>
              <w:pStyle w:val="TableParagraph"/>
              <w:spacing w:before="120" w:line="237" w:lineRule="auto"/>
              <w:ind w:left="104"/>
              <w:rPr>
                <w:sz w:val="24"/>
              </w:rPr>
            </w:pPr>
            <w:r>
              <w:rPr>
                <w:b/>
                <w:sz w:val="24"/>
              </w:rPr>
              <w:t>CO4:</w:t>
            </w:r>
            <w:r>
              <w:rPr>
                <w:b/>
                <w:spacing w:val="27"/>
                <w:sz w:val="24"/>
              </w:rPr>
              <w:t xml:space="preserve"> </w:t>
            </w:r>
            <w:r>
              <w:rPr>
                <w:sz w:val="24"/>
              </w:rPr>
              <w:t>Have</w:t>
            </w:r>
            <w:r>
              <w:rPr>
                <w:spacing w:val="27"/>
                <w:sz w:val="24"/>
              </w:rPr>
              <w:t xml:space="preserve"> </w:t>
            </w:r>
            <w:r>
              <w:rPr>
                <w:sz w:val="24"/>
              </w:rPr>
              <w:t>an</w:t>
            </w:r>
            <w:r>
              <w:rPr>
                <w:spacing w:val="27"/>
                <w:sz w:val="24"/>
              </w:rPr>
              <w:t xml:space="preserve"> </w:t>
            </w:r>
            <w:r>
              <w:rPr>
                <w:sz w:val="24"/>
              </w:rPr>
              <w:t>understanding</w:t>
            </w:r>
            <w:r>
              <w:rPr>
                <w:spacing w:val="27"/>
                <w:sz w:val="24"/>
              </w:rPr>
              <w:t xml:space="preserve"> </w:t>
            </w:r>
            <w:r>
              <w:rPr>
                <w:sz w:val="24"/>
              </w:rPr>
              <w:t>of</w:t>
            </w:r>
            <w:r>
              <w:rPr>
                <w:spacing w:val="27"/>
                <w:sz w:val="24"/>
              </w:rPr>
              <w:t xml:space="preserve"> </w:t>
            </w:r>
            <w:r>
              <w:rPr>
                <w:sz w:val="24"/>
              </w:rPr>
              <w:t>operational</w:t>
            </w:r>
            <w:r>
              <w:rPr>
                <w:spacing w:val="27"/>
                <w:sz w:val="24"/>
              </w:rPr>
              <w:t xml:space="preserve"> </w:t>
            </w:r>
            <w:r>
              <w:rPr>
                <w:sz w:val="24"/>
              </w:rPr>
              <w:t>amplifiers and their applications.</w:t>
            </w:r>
          </w:p>
        </w:tc>
      </w:tr>
      <w:tr w:rsidR="00824CCE" w:rsidTr="003D5E33">
        <w:trPr>
          <w:trHeight w:val="451"/>
        </w:trPr>
        <w:tc>
          <w:tcPr>
            <w:tcW w:w="1248" w:type="dxa"/>
            <w:vMerge/>
            <w:tcBorders>
              <w:top w:val="nil"/>
            </w:tcBorders>
          </w:tcPr>
          <w:p w:rsidR="00824CCE" w:rsidRDefault="00824CCE">
            <w:pPr>
              <w:rPr>
                <w:sz w:val="2"/>
                <w:szCs w:val="2"/>
              </w:rPr>
            </w:pPr>
          </w:p>
        </w:tc>
        <w:tc>
          <w:tcPr>
            <w:tcW w:w="1268" w:type="dxa"/>
            <w:vMerge/>
            <w:tcBorders>
              <w:top w:val="nil"/>
            </w:tcBorders>
          </w:tcPr>
          <w:p w:rsidR="00824CCE" w:rsidRDefault="00824CCE">
            <w:pPr>
              <w:rPr>
                <w:sz w:val="2"/>
                <w:szCs w:val="2"/>
              </w:rPr>
            </w:pPr>
          </w:p>
        </w:tc>
        <w:tc>
          <w:tcPr>
            <w:tcW w:w="1877" w:type="dxa"/>
            <w:tcBorders>
              <w:bottom w:val="nil"/>
            </w:tcBorders>
          </w:tcPr>
          <w:p w:rsidR="00824CCE" w:rsidRDefault="00824CCE">
            <w:pPr>
              <w:pStyle w:val="TableParagraph"/>
              <w:rPr>
                <w:sz w:val="24"/>
              </w:rPr>
            </w:pPr>
          </w:p>
        </w:tc>
        <w:tc>
          <w:tcPr>
            <w:tcW w:w="6215" w:type="dxa"/>
            <w:tcBorders>
              <w:bottom w:val="nil"/>
            </w:tcBorders>
          </w:tcPr>
          <w:p w:rsidR="00824CCE" w:rsidRDefault="00501EF5">
            <w:pPr>
              <w:pStyle w:val="TableParagraph"/>
              <w:spacing w:before="116"/>
              <w:ind w:left="104"/>
              <w:rPr>
                <w:sz w:val="24"/>
              </w:rPr>
            </w:pPr>
            <w:r>
              <w:rPr>
                <w:sz w:val="24"/>
              </w:rPr>
              <w:t>This</w:t>
            </w:r>
            <w:r>
              <w:rPr>
                <w:spacing w:val="-2"/>
                <w:sz w:val="24"/>
              </w:rPr>
              <w:t xml:space="preserve"> </w:t>
            </w:r>
            <w:r>
              <w:rPr>
                <w:sz w:val="24"/>
              </w:rPr>
              <w:t>course</w:t>
            </w:r>
            <w:r>
              <w:rPr>
                <w:spacing w:val="-2"/>
                <w:sz w:val="24"/>
              </w:rPr>
              <w:t xml:space="preserve"> </w:t>
            </w:r>
            <w:r>
              <w:rPr>
                <w:sz w:val="24"/>
              </w:rPr>
              <w:t>will</w:t>
            </w:r>
            <w:r>
              <w:rPr>
                <w:spacing w:val="-1"/>
                <w:sz w:val="24"/>
              </w:rPr>
              <w:t xml:space="preserve"> </w:t>
            </w:r>
            <w:r>
              <w:rPr>
                <w:sz w:val="24"/>
              </w:rPr>
              <w:t>enable</w:t>
            </w:r>
            <w:r>
              <w:rPr>
                <w:spacing w:val="-2"/>
                <w:sz w:val="24"/>
              </w:rPr>
              <w:t xml:space="preserve"> </w:t>
            </w:r>
            <w:r>
              <w:rPr>
                <w:sz w:val="24"/>
              </w:rPr>
              <w:t>the</w:t>
            </w:r>
            <w:r>
              <w:rPr>
                <w:spacing w:val="-2"/>
                <w:sz w:val="24"/>
              </w:rPr>
              <w:t xml:space="preserve"> </w:t>
            </w:r>
            <w:r>
              <w:rPr>
                <w:sz w:val="24"/>
              </w:rPr>
              <w:t>students</w:t>
            </w:r>
            <w:r>
              <w:rPr>
                <w:spacing w:val="-1"/>
                <w:sz w:val="24"/>
              </w:rPr>
              <w:t xml:space="preserve"> </w:t>
            </w:r>
            <w:r>
              <w:rPr>
                <w:spacing w:val="-5"/>
                <w:sz w:val="24"/>
              </w:rPr>
              <w:t>to:</w:t>
            </w:r>
          </w:p>
        </w:tc>
      </w:tr>
      <w:tr w:rsidR="00824CCE" w:rsidTr="003D5E33">
        <w:trPr>
          <w:trHeight w:val="930"/>
        </w:trPr>
        <w:tc>
          <w:tcPr>
            <w:tcW w:w="1248" w:type="dxa"/>
            <w:vMerge/>
            <w:tcBorders>
              <w:top w:val="nil"/>
            </w:tcBorders>
          </w:tcPr>
          <w:p w:rsidR="00824CCE" w:rsidRDefault="00824CCE">
            <w:pPr>
              <w:rPr>
                <w:sz w:val="2"/>
                <w:szCs w:val="2"/>
              </w:rPr>
            </w:pPr>
          </w:p>
        </w:tc>
        <w:tc>
          <w:tcPr>
            <w:tcW w:w="1268" w:type="dxa"/>
            <w:vMerge/>
            <w:tcBorders>
              <w:top w:val="nil"/>
            </w:tcBorders>
          </w:tcPr>
          <w:p w:rsidR="00824CCE" w:rsidRDefault="00824CCE">
            <w:pPr>
              <w:rPr>
                <w:sz w:val="2"/>
                <w:szCs w:val="2"/>
              </w:rPr>
            </w:pPr>
          </w:p>
        </w:tc>
        <w:tc>
          <w:tcPr>
            <w:tcW w:w="1877" w:type="dxa"/>
            <w:tcBorders>
              <w:top w:val="nil"/>
              <w:bottom w:val="nil"/>
            </w:tcBorders>
          </w:tcPr>
          <w:p w:rsidR="00824CCE" w:rsidRDefault="00824CCE">
            <w:pPr>
              <w:pStyle w:val="TableParagraph"/>
              <w:spacing w:before="180"/>
              <w:rPr>
                <w:sz w:val="24"/>
              </w:rPr>
            </w:pPr>
          </w:p>
          <w:p w:rsidR="00824CCE" w:rsidRDefault="00501EF5">
            <w:pPr>
              <w:pStyle w:val="TableParagraph"/>
              <w:ind w:left="260"/>
              <w:rPr>
                <w:b/>
                <w:sz w:val="24"/>
              </w:rPr>
            </w:pPr>
            <w:r>
              <w:rPr>
                <w:b/>
                <w:spacing w:val="-2"/>
                <w:sz w:val="24"/>
              </w:rPr>
              <w:t>PHY0400404</w:t>
            </w:r>
          </w:p>
        </w:tc>
        <w:tc>
          <w:tcPr>
            <w:tcW w:w="6215" w:type="dxa"/>
            <w:tcBorders>
              <w:top w:val="nil"/>
              <w:bottom w:val="nil"/>
            </w:tcBorders>
          </w:tcPr>
          <w:p w:rsidR="00824CCE" w:rsidRDefault="00501EF5">
            <w:pPr>
              <w:pStyle w:val="TableParagraph"/>
              <w:spacing w:before="51" w:line="237" w:lineRule="auto"/>
              <w:ind w:left="104" w:right="97"/>
              <w:jc w:val="both"/>
              <w:rPr>
                <w:sz w:val="24"/>
              </w:rPr>
            </w:pPr>
            <w:r>
              <w:rPr>
                <w:b/>
                <w:sz w:val="24"/>
              </w:rPr>
              <w:t>CO1:</w:t>
            </w:r>
            <w:r>
              <w:rPr>
                <w:b/>
                <w:spacing w:val="-15"/>
                <w:sz w:val="24"/>
              </w:rPr>
              <w:t xml:space="preserve"> </w:t>
            </w:r>
            <w:r>
              <w:rPr>
                <w:sz w:val="24"/>
              </w:rPr>
              <w:t>Get</w:t>
            </w:r>
            <w:r>
              <w:rPr>
                <w:spacing w:val="-15"/>
                <w:sz w:val="24"/>
              </w:rPr>
              <w:t xml:space="preserve"> </w:t>
            </w:r>
            <w:r>
              <w:rPr>
                <w:sz w:val="24"/>
              </w:rPr>
              <w:t>equipped</w:t>
            </w:r>
            <w:r>
              <w:rPr>
                <w:spacing w:val="-15"/>
                <w:sz w:val="24"/>
              </w:rPr>
              <w:t xml:space="preserve"> </w:t>
            </w:r>
            <w:r>
              <w:rPr>
                <w:sz w:val="24"/>
              </w:rPr>
              <w:t>with</w:t>
            </w:r>
            <w:r>
              <w:rPr>
                <w:spacing w:val="-15"/>
                <w:sz w:val="24"/>
              </w:rPr>
              <w:t xml:space="preserve"> </w:t>
            </w:r>
            <w:r>
              <w:rPr>
                <w:sz w:val="24"/>
              </w:rPr>
              <w:t>the</w:t>
            </w:r>
            <w:r>
              <w:rPr>
                <w:spacing w:val="-15"/>
                <w:sz w:val="24"/>
              </w:rPr>
              <w:t xml:space="preserve"> </w:t>
            </w:r>
            <w:r>
              <w:rPr>
                <w:sz w:val="24"/>
              </w:rPr>
              <w:t>techniques</w:t>
            </w:r>
            <w:r>
              <w:rPr>
                <w:spacing w:val="-15"/>
                <w:sz w:val="24"/>
              </w:rPr>
              <w:t xml:space="preserve"> </w:t>
            </w:r>
            <w:r>
              <w:rPr>
                <w:sz w:val="24"/>
              </w:rPr>
              <w:t>related</w:t>
            </w:r>
            <w:r>
              <w:rPr>
                <w:spacing w:val="-15"/>
                <w:sz w:val="24"/>
              </w:rPr>
              <w:t xml:space="preserve"> </w:t>
            </w:r>
            <w:r>
              <w:rPr>
                <w:sz w:val="24"/>
              </w:rPr>
              <w:t>to</w:t>
            </w:r>
            <w:r>
              <w:rPr>
                <w:spacing w:val="-15"/>
                <w:sz w:val="24"/>
              </w:rPr>
              <w:t xml:space="preserve"> </w:t>
            </w:r>
            <w:r>
              <w:rPr>
                <w:sz w:val="24"/>
              </w:rPr>
              <w:t>solving partial</w:t>
            </w:r>
            <w:r>
              <w:rPr>
                <w:spacing w:val="-15"/>
                <w:sz w:val="24"/>
              </w:rPr>
              <w:t xml:space="preserve"> </w:t>
            </w:r>
            <w:r>
              <w:rPr>
                <w:sz w:val="24"/>
              </w:rPr>
              <w:t>differential</w:t>
            </w:r>
            <w:r>
              <w:rPr>
                <w:spacing w:val="-15"/>
                <w:sz w:val="24"/>
              </w:rPr>
              <w:t xml:space="preserve"> </w:t>
            </w:r>
            <w:r>
              <w:rPr>
                <w:sz w:val="24"/>
              </w:rPr>
              <w:t>equations</w:t>
            </w:r>
            <w:r>
              <w:rPr>
                <w:spacing w:val="-15"/>
                <w:sz w:val="24"/>
              </w:rPr>
              <w:t xml:space="preserve"> </w:t>
            </w:r>
            <w:r>
              <w:rPr>
                <w:sz w:val="24"/>
              </w:rPr>
              <w:t>using</w:t>
            </w:r>
            <w:r>
              <w:rPr>
                <w:spacing w:val="-15"/>
                <w:sz w:val="24"/>
              </w:rPr>
              <w:t xml:space="preserve"> </w:t>
            </w:r>
            <w:r>
              <w:rPr>
                <w:sz w:val="24"/>
              </w:rPr>
              <w:t>separation</w:t>
            </w:r>
            <w:r>
              <w:rPr>
                <w:spacing w:val="-15"/>
                <w:sz w:val="24"/>
              </w:rPr>
              <w:t xml:space="preserve"> </w:t>
            </w:r>
            <w:r>
              <w:rPr>
                <w:sz w:val="24"/>
              </w:rPr>
              <w:t>of</w:t>
            </w:r>
            <w:r>
              <w:rPr>
                <w:spacing w:val="-15"/>
                <w:sz w:val="24"/>
              </w:rPr>
              <w:t xml:space="preserve"> </w:t>
            </w:r>
            <w:r>
              <w:rPr>
                <w:sz w:val="24"/>
              </w:rPr>
              <w:t>variables method, application of Fourier series analysis.</w:t>
            </w:r>
          </w:p>
        </w:tc>
      </w:tr>
      <w:tr w:rsidR="00824CCE" w:rsidTr="003D5E33">
        <w:trPr>
          <w:trHeight w:val="1549"/>
        </w:trPr>
        <w:tc>
          <w:tcPr>
            <w:tcW w:w="1248" w:type="dxa"/>
            <w:vMerge/>
            <w:tcBorders>
              <w:top w:val="nil"/>
            </w:tcBorders>
          </w:tcPr>
          <w:p w:rsidR="00824CCE" w:rsidRDefault="00824CCE">
            <w:pPr>
              <w:rPr>
                <w:sz w:val="2"/>
                <w:szCs w:val="2"/>
              </w:rPr>
            </w:pPr>
          </w:p>
        </w:tc>
        <w:tc>
          <w:tcPr>
            <w:tcW w:w="1268" w:type="dxa"/>
            <w:vMerge/>
            <w:tcBorders>
              <w:top w:val="nil"/>
            </w:tcBorders>
          </w:tcPr>
          <w:p w:rsidR="00824CCE" w:rsidRDefault="00824CCE">
            <w:pPr>
              <w:rPr>
                <w:sz w:val="2"/>
                <w:szCs w:val="2"/>
              </w:rPr>
            </w:pPr>
          </w:p>
        </w:tc>
        <w:tc>
          <w:tcPr>
            <w:tcW w:w="1877" w:type="dxa"/>
            <w:tcBorders>
              <w:top w:val="nil"/>
              <w:bottom w:val="single" w:sz="4" w:space="0" w:color="auto"/>
            </w:tcBorders>
          </w:tcPr>
          <w:p w:rsidR="00824CCE" w:rsidRDefault="00501EF5">
            <w:pPr>
              <w:pStyle w:val="TableParagraph"/>
              <w:spacing w:before="68" w:line="242" w:lineRule="auto"/>
              <w:ind w:left="554" w:hanging="334"/>
              <w:rPr>
                <w:b/>
                <w:sz w:val="24"/>
              </w:rPr>
            </w:pPr>
            <w:r>
              <w:rPr>
                <w:b/>
                <w:spacing w:val="-2"/>
                <w:sz w:val="24"/>
              </w:rPr>
              <w:t>Mathematical Physics</w:t>
            </w:r>
          </w:p>
        </w:tc>
        <w:tc>
          <w:tcPr>
            <w:tcW w:w="6215" w:type="dxa"/>
            <w:tcBorders>
              <w:top w:val="nil"/>
              <w:bottom w:val="single" w:sz="4" w:space="0" w:color="auto"/>
            </w:tcBorders>
          </w:tcPr>
          <w:p w:rsidR="00824CCE" w:rsidRDefault="00501EF5">
            <w:pPr>
              <w:pStyle w:val="TableParagraph"/>
              <w:spacing w:before="48"/>
              <w:ind w:left="104" w:right="97"/>
              <w:jc w:val="both"/>
              <w:rPr>
                <w:sz w:val="24"/>
              </w:rPr>
            </w:pPr>
            <w:r>
              <w:rPr>
                <w:b/>
                <w:sz w:val="24"/>
              </w:rPr>
              <w:t xml:space="preserve">CO2: </w:t>
            </w:r>
            <w:r>
              <w:rPr>
                <w:sz w:val="24"/>
              </w:rPr>
              <w:t>Solve complex integrations, deal with tensors and probability</w:t>
            </w:r>
            <w:r>
              <w:rPr>
                <w:spacing w:val="-13"/>
                <w:sz w:val="24"/>
              </w:rPr>
              <w:t xml:space="preserve"> </w:t>
            </w:r>
            <w:r>
              <w:rPr>
                <w:sz w:val="24"/>
              </w:rPr>
              <w:t>distributions</w:t>
            </w:r>
            <w:r>
              <w:rPr>
                <w:spacing w:val="-13"/>
                <w:sz w:val="24"/>
              </w:rPr>
              <w:t xml:space="preserve"> </w:t>
            </w:r>
            <w:r>
              <w:rPr>
                <w:sz w:val="24"/>
              </w:rPr>
              <w:t>which</w:t>
            </w:r>
            <w:r>
              <w:rPr>
                <w:spacing w:val="-13"/>
                <w:sz w:val="24"/>
              </w:rPr>
              <w:t xml:space="preserve"> </w:t>
            </w:r>
            <w:r>
              <w:rPr>
                <w:sz w:val="24"/>
              </w:rPr>
              <w:t>are</w:t>
            </w:r>
            <w:r>
              <w:rPr>
                <w:spacing w:val="-13"/>
                <w:sz w:val="24"/>
              </w:rPr>
              <w:t xml:space="preserve"> </w:t>
            </w:r>
            <w:r>
              <w:rPr>
                <w:sz w:val="24"/>
              </w:rPr>
              <w:t>relevant</w:t>
            </w:r>
            <w:r>
              <w:rPr>
                <w:spacing w:val="-13"/>
                <w:sz w:val="24"/>
              </w:rPr>
              <w:t xml:space="preserve"> </w:t>
            </w:r>
            <w:r>
              <w:rPr>
                <w:sz w:val="24"/>
              </w:rPr>
              <w:t>while</w:t>
            </w:r>
            <w:r>
              <w:rPr>
                <w:spacing w:val="-13"/>
                <w:sz w:val="24"/>
              </w:rPr>
              <w:t xml:space="preserve"> </w:t>
            </w:r>
            <w:r>
              <w:rPr>
                <w:sz w:val="24"/>
              </w:rPr>
              <w:t>dealing with wave mechanics, electrodynamics, quantum mechanics,</w:t>
            </w:r>
            <w:r>
              <w:rPr>
                <w:spacing w:val="-6"/>
                <w:sz w:val="24"/>
              </w:rPr>
              <w:t xml:space="preserve"> </w:t>
            </w:r>
            <w:r>
              <w:rPr>
                <w:sz w:val="24"/>
              </w:rPr>
              <w:t>theory</w:t>
            </w:r>
            <w:r>
              <w:rPr>
                <w:spacing w:val="-6"/>
                <w:sz w:val="24"/>
              </w:rPr>
              <w:t xml:space="preserve"> </w:t>
            </w:r>
            <w:r>
              <w:rPr>
                <w:sz w:val="24"/>
              </w:rPr>
              <w:t>of</w:t>
            </w:r>
            <w:r>
              <w:rPr>
                <w:spacing w:val="-6"/>
                <w:sz w:val="24"/>
              </w:rPr>
              <w:t xml:space="preserve"> </w:t>
            </w:r>
            <w:r>
              <w:rPr>
                <w:sz w:val="24"/>
              </w:rPr>
              <w:t>relativity</w:t>
            </w:r>
            <w:r>
              <w:rPr>
                <w:spacing w:val="-6"/>
                <w:sz w:val="24"/>
              </w:rPr>
              <w:t xml:space="preserve"> </w:t>
            </w:r>
            <w:r>
              <w:rPr>
                <w:sz w:val="24"/>
              </w:rPr>
              <w:t>and</w:t>
            </w:r>
            <w:r>
              <w:rPr>
                <w:spacing w:val="-6"/>
                <w:sz w:val="24"/>
              </w:rPr>
              <w:t xml:space="preserve"> </w:t>
            </w:r>
            <w:r>
              <w:rPr>
                <w:sz w:val="24"/>
              </w:rPr>
              <w:t>experimental</w:t>
            </w:r>
            <w:r>
              <w:rPr>
                <w:spacing w:val="-6"/>
                <w:sz w:val="24"/>
              </w:rPr>
              <w:t xml:space="preserve"> </w:t>
            </w:r>
            <w:r>
              <w:rPr>
                <w:spacing w:val="-2"/>
                <w:sz w:val="24"/>
              </w:rPr>
              <w:t>physics.</w:t>
            </w:r>
          </w:p>
        </w:tc>
      </w:tr>
    </w:tbl>
    <w:tbl>
      <w:tblPr>
        <w:tblStyle w:val="TableGrid"/>
        <w:tblW w:w="10620" w:type="dxa"/>
        <w:tblInd w:w="108" w:type="dxa"/>
        <w:tblLook w:val="04A0" w:firstRow="1" w:lastRow="0" w:firstColumn="1" w:lastColumn="0" w:noHBand="0" w:noVBand="1"/>
      </w:tblPr>
      <w:tblGrid>
        <w:gridCol w:w="1242"/>
        <w:gridCol w:w="1255"/>
        <w:gridCol w:w="2016"/>
        <w:gridCol w:w="6107"/>
      </w:tblGrid>
      <w:tr w:rsidR="00501EF5" w:rsidTr="00501EF5">
        <w:trPr>
          <w:trHeight w:val="826"/>
        </w:trPr>
        <w:tc>
          <w:tcPr>
            <w:tcW w:w="1242" w:type="dxa"/>
            <w:vAlign w:val="center"/>
          </w:tcPr>
          <w:p w:rsidR="003D5E33" w:rsidRPr="00A7126F" w:rsidRDefault="003D5E33" w:rsidP="00A7126F">
            <w:pPr>
              <w:jc w:val="center"/>
              <w:rPr>
                <w:rFonts w:ascii="Times New Roman" w:hAnsi="Times New Roman" w:cs="Times New Roman"/>
                <w:sz w:val="24"/>
                <w:szCs w:val="24"/>
              </w:rPr>
            </w:pPr>
            <w:r w:rsidRPr="00A7126F">
              <w:rPr>
                <w:rFonts w:ascii="Times New Roman" w:hAnsi="Times New Roman" w:cs="Times New Roman"/>
                <w:b/>
                <w:spacing w:val="-5"/>
                <w:position w:val="-7"/>
                <w:sz w:val="24"/>
                <w:szCs w:val="24"/>
              </w:rPr>
              <w:t>5</w:t>
            </w:r>
            <w:proofErr w:type="spellStart"/>
            <w:r w:rsidRPr="00A7126F">
              <w:rPr>
                <w:rFonts w:ascii="Times New Roman" w:hAnsi="Times New Roman" w:cs="Times New Roman"/>
                <w:b/>
                <w:spacing w:val="-5"/>
                <w:sz w:val="24"/>
                <w:szCs w:val="24"/>
              </w:rPr>
              <w:t>th</w:t>
            </w:r>
            <w:proofErr w:type="spellEnd"/>
          </w:p>
        </w:tc>
        <w:tc>
          <w:tcPr>
            <w:tcW w:w="1255" w:type="dxa"/>
            <w:vAlign w:val="center"/>
          </w:tcPr>
          <w:p w:rsidR="003D5E33" w:rsidRPr="00A7126F" w:rsidRDefault="003D5E33" w:rsidP="00A7126F">
            <w:pPr>
              <w:pStyle w:val="TableParagraph"/>
              <w:ind w:left="120"/>
              <w:jc w:val="center"/>
              <w:rPr>
                <w:b/>
                <w:spacing w:val="-2"/>
                <w:sz w:val="24"/>
                <w:szCs w:val="24"/>
              </w:rPr>
            </w:pPr>
            <w:r w:rsidRPr="00A7126F">
              <w:rPr>
                <w:b/>
                <w:spacing w:val="-2"/>
                <w:sz w:val="24"/>
                <w:szCs w:val="24"/>
              </w:rPr>
              <w:t>Major/</w:t>
            </w:r>
          </w:p>
          <w:p w:rsidR="003D5E33" w:rsidRPr="00A7126F" w:rsidRDefault="003D5E33" w:rsidP="00A7126F">
            <w:pPr>
              <w:jc w:val="center"/>
              <w:rPr>
                <w:rFonts w:ascii="Times New Roman" w:hAnsi="Times New Roman" w:cs="Times New Roman"/>
                <w:sz w:val="24"/>
                <w:szCs w:val="24"/>
              </w:rPr>
            </w:pPr>
            <w:r w:rsidRPr="00A7126F">
              <w:rPr>
                <w:rFonts w:ascii="Times New Roman" w:hAnsi="Times New Roman" w:cs="Times New Roman"/>
                <w:b/>
                <w:spacing w:val="-2"/>
                <w:sz w:val="24"/>
                <w:szCs w:val="24"/>
              </w:rPr>
              <w:t>Minor</w:t>
            </w:r>
          </w:p>
        </w:tc>
        <w:tc>
          <w:tcPr>
            <w:tcW w:w="2016" w:type="dxa"/>
            <w:vAlign w:val="center"/>
          </w:tcPr>
          <w:p w:rsidR="003D5E33" w:rsidRPr="00A7126F" w:rsidRDefault="003D5E33" w:rsidP="00A7126F">
            <w:pPr>
              <w:jc w:val="center"/>
              <w:rPr>
                <w:rFonts w:ascii="Times New Roman" w:hAnsi="Times New Roman" w:cs="Times New Roman"/>
                <w:b/>
                <w:sz w:val="24"/>
                <w:szCs w:val="24"/>
              </w:rPr>
            </w:pPr>
            <w:r w:rsidRPr="00A7126F">
              <w:rPr>
                <w:rFonts w:ascii="Times New Roman" w:hAnsi="Times New Roman" w:cs="Times New Roman"/>
                <w:b/>
                <w:sz w:val="24"/>
                <w:szCs w:val="24"/>
              </w:rPr>
              <w:t>PHY0500104</w:t>
            </w:r>
          </w:p>
          <w:p w:rsidR="00A7126F" w:rsidRPr="00A7126F" w:rsidRDefault="00A7126F" w:rsidP="00A7126F">
            <w:pPr>
              <w:jc w:val="center"/>
              <w:rPr>
                <w:rFonts w:ascii="Times New Roman" w:hAnsi="Times New Roman" w:cs="Times New Roman"/>
                <w:b/>
                <w:sz w:val="24"/>
                <w:szCs w:val="24"/>
              </w:rPr>
            </w:pPr>
          </w:p>
          <w:p w:rsidR="00A7126F" w:rsidRPr="00A7126F" w:rsidRDefault="00A7126F" w:rsidP="00A7126F">
            <w:pPr>
              <w:jc w:val="center"/>
              <w:rPr>
                <w:rFonts w:ascii="Times New Roman" w:hAnsi="Times New Roman" w:cs="Times New Roman"/>
                <w:b/>
                <w:sz w:val="24"/>
                <w:szCs w:val="24"/>
              </w:rPr>
            </w:pPr>
            <w:r w:rsidRPr="00A7126F">
              <w:rPr>
                <w:rFonts w:ascii="Times New Roman" w:hAnsi="Times New Roman" w:cs="Times New Roman"/>
                <w:b/>
                <w:sz w:val="24"/>
                <w:szCs w:val="24"/>
              </w:rPr>
              <w:t>Atomic and Molecular Physics-I</w:t>
            </w:r>
          </w:p>
        </w:tc>
        <w:tc>
          <w:tcPr>
            <w:tcW w:w="6107" w:type="dxa"/>
            <w:vAlign w:val="center"/>
          </w:tcPr>
          <w:p w:rsidR="003D5E33" w:rsidRPr="00A7126F" w:rsidRDefault="00A7126F" w:rsidP="00A7126F">
            <w:pPr>
              <w:rPr>
                <w:rFonts w:ascii="Times New Roman" w:hAnsi="Times New Roman" w:cs="Times New Roman"/>
                <w:spacing w:val="-5"/>
                <w:sz w:val="24"/>
              </w:rPr>
            </w:pPr>
            <w:r w:rsidRPr="00A7126F">
              <w:rPr>
                <w:rFonts w:ascii="Times New Roman" w:hAnsi="Times New Roman" w:cs="Times New Roman"/>
                <w:sz w:val="24"/>
              </w:rPr>
              <w:t>This</w:t>
            </w:r>
            <w:r w:rsidRPr="00A7126F">
              <w:rPr>
                <w:rFonts w:ascii="Times New Roman" w:hAnsi="Times New Roman" w:cs="Times New Roman"/>
                <w:spacing w:val="-2"/>
                <w:sz w:val="24"/>
              </w:rPr>
              <w:t xml:space="preserve"> </w:t>
            </w:r>
            <w:r w:rsidRPr="00A7126F">
              <w:rPr>
                <w:rFonts w:ascii="Times New Roman" w:hAnsi="Times New Roman" w:cs="Times New Roman"/>
                <w:sz w:val="24"/>
              </w:rPr>
              <w:t>course</w:t>
            </w:r>
            <w:r w:rsidRPr="00A7126F">
              <w:rPr>
                <w:rFonts w:ascii="Times New Roman" w:hAnsi="Times New Roman" w:cs="Times New Roman"/>
                <w:spacing w:val="-2"/>
                <w:sz w:val="24"/>
              </w:rPr>
              <w:t xml:space="preserve"> </w:t>
            </w:r>
            <w:r w:rsidRPr="00A7126F">
              <w:rPr>
                <w:rFonts w:ascii="Times New Roman" w:hAnsi="Times New Roman" w:cs="Times New Roman"/>
                <w:sz w:val="24"/>
              </w:rPr>
              <w:t>will</w:t>
            </w:r>
            <w:r w:rsidRPr="00A7126F">
              <w:rPr>
                <w:rFonts w:ascii="Times New Roman" w:hAnsi="Times New Roman" w:cs="Times New Roman"/>
                <w:spacing w:val="-1"/>
                <w:sz w:val="24"/>
              </w:rPr>
              <w:t xml:space="preserve"> </w:t>
            </w:r>
            <w:r w:rsidRPr="00A7126F">
              <w:rPr>
                <w:rFonts w:ascii="Times New Roman" w:hAnsi="Times New Roman" w:cs="Times New Roman"/>
                <w:sz w:val="24"/>
              </w:rPr>
              <w:t>enable</w:t>
            </w:r>
            <w:r w:rsidRPr="00A7126F">
              <w:rPr>
                <w:rFonts w:ascii="Times New Roman" w:hAnsi="Times New Roman" w:cs="Times New Roman"/>
                <w:spacing w:val="-2"/>
                <w:sz w:val="24"/>
              </w:rPr>
              <w:t xml:space="preserve"> </w:t>
            </w:r>
            <w:r w:rsidRPr="00A7126F">
              <w:rPr>
                <w:rFonts w:ascii="Times New Roman" w:hAnsi="Times New Roman" w:cs="Times New Roman"/>
                <w:sz w:val="24"/>
              </w:rPr>
              <w:t>the</w:t>
            </w:r>
            <w:r w:rsidRPr="00A7126F">
              <w:rPr>
                <w:rFonts w:ascii="Times New Roman" w:hAnsi="Times New Roman" w:cs="Times New Roman"/>
                <w:spacing w:val="-2"/>
                <w:sz w:val="24"/>
              </w:rPr>
              <w:t xml:space="preserve"> </w:t>
            </w:r>
            <w:r w:rsidRPr="00A7126F">
              <w:rPr>
                <w:rFonts w:ascii="Times New Roman" w:hAnsi="Times New Roman" w:cs="Times New Roman"/>
                <w:sz w:val="24"/>
              </w:rPr>
              <w:t>students</w:t>
            </w:r>
            <w:r w:rsidRPr="00A7126F">
              <w:rPr>
                <w:rFonts w:ascii="Times New Roman" w:hAnsi="Times New Roman" w:cs="Times New Roman"/>
                <w:spacing w:val="-1"/>
                <w:sz w:val="24"/>
              </w:rPr>
              <w:t xml:space="preserve"> </w:t>
            </w:r>
            <w:r w:rsidRPr="00A7126F">
              <w:rPr>
                <w:rFonts w:ascii="Times New Roman" w:hAnsi="Times New Roman" w:cs="Times New Roman"/>
                <w:spacing w:val="-5"/>
                <w:sz w:val="24"/>
              </w:rPr>
              <w:t>to:</w:t>
            </w:r>
          </w:p>
          <w:p w:rsidR="00A7126F" w:rsidRDefault="00A7126F" w:rsidP="00A7126F">
            <w:pPr>
              <w:jc w:val="center"/>
              <w:rPr>
                <w:spacing w:val="-5"/>
                <w:sz w:val="24"/>
              </w:rPr>
            </w:pPr>
          </w:p>
          <w:p w:rsidR="00A7126F" w:rsidRPr="00A7126F" w:rsidRDefault="00A7126F" w:rsidP="00A7126F">
            <w:pPr>
              <w:spacing w:line="276" w:lineRule="auto"/>
              <w:jc w:val="both"/>
              <w:rPr>
                <w:rFonts w:ascii="Times New Roman" w:hAnsi="Times New Roman" w:cs="Times New Roman"/>
                <w:sz w:val="24"/>
                <w:szCs w:val="24"/>
              </w:rPr>
            </w:pPr>
            <w:r w:rsidRPr="00A7126F">
              <w:rPr>
                <w:rFonts w:ascii="Times New Roman" w:hAnsi="Times New Roman" w:cs="Times New Roman"/>
                <w:b/>
                <w:sz w:val="24"/>
                <w:szCs w:val="24"/>
              </w:rPr>
              <w:t>CO1:</w:t>
            </w:r>
            <w:r w:rsidRPr="00A7126F">
              <w:rPr>
                <w:rFonts w:ascii="Times New Roman" w:hAnsi="Times New Roman" w:cs="Times New Roman"/>
                <w:sz w:val="24"/>
                <w:szCs w:val="24"/>
              </w:rPr>
              <w:t xml:space="preserve"> Explain the Bohr model and </w:t>
            </w:r>
            <w:proofErr w:type="spellStart"/>
            <w:r w:rsidRPr="00A7126F">
              <w:rPr>
                <w:rFonts w:ascii="Times New Roman" w:hAnsi="Times New Roman" w:cs="Times New Roman"/>
                <w:sz w:val="24"/>
                <w:szCs w:val="24"/>
              </w:rPr>
              <w:t>Sommerfeld's</w:t>
            </w:r>
            <w:proofErr w:type="spellEnd"/>
            <w:r w:rsidRPr="00A7126F">
              <w:rPr>
                <w:rFonts w:ascii="Times New Roman" w:hAnsi="Times New Roman" w:cs="Times New Roman"/>
                <w:sz w:val="24"/>
                <w:szCs w:val="24"/>
              </w:rPr>
              <w:t xml:space="preserve"> relativistic atom model, and fine structure</w:t>
            </w:r>
            <w:r>
              <w:rPr>
                <w:rFonts w:ascii="Times New Roman" w:hAnsi="Times New Roman" w:cs="Times New Roman"/>
                <w:sz w:val="24"/>
                <w:szCs w:val="24"/>
              </w:rPr>
              <w:t xml:space="preserve"> </w:t>
            </w:r>
            <w:r w:rsidRPr="00A7126F">
              <w:rPr>
                <w:rFonts w:ascii="Times New Roman" w:hAnsi="Times New Roman" w:cs="Times New Roman"/>
                <w:sz w:val="24"/>
                <w:szCs w:val="24"/>
              </w:rPr>
              <w:t>of hydrogen atom lines and the limitations of both models.</w:t>
            </w:r>
          </w:p>
          <w:p w:rsidR="00A7126F" w:rsidRPr="00A7126F" w:rsidRDefault="00A7126F" w:rsidP="00A7126F">
            <w:pPr>
              <w:spacing w:line="276" w:lineRule="auto"/>
              <w:jc w:val="both"/>
              <w:rPr>
                <w:rFonts w:ascii="Times New Roman" w:hAnsi="Times New Roman" w:cs="Times New Roman"/>
                <w:sz w:val="24"/>
                <w:szCs w:val="24"/>
              </w:rPr>
            </w:pPr>
            <w:r w:rsidRPr="00A7126F">
              <w:rPr>
                <w:rFonts w:ascii="Times New Roman" w:hAnsi="Times New Roman" w:cs="Times New Roman"/>
                <w:b/>
                <w:sz w:val="24"/>
                <w:szCs w:val="24"/>
              </w:rPr>
              <w:t>CO2:</w:t>
            </w:r>
            <w:r w:rsidRPr="00A7126F">
              <w:rPr>
                <w:rFonts w:ascii="Times New Roman" w:hAnsi="Times New Roman" w:cs="Times New Roman"/>
                <w:sz w:val="24"/>
                <w:szCs w:val="24"/>
              </w:rPr>
              <w:t xml:space="preserve"> Apply the concept of orbital magnetic dipole moment, Bohr </w:t>
            </w:r>
            <w:proofErr w:type="spellStart"/>
            <w:r w:rsidRPr="00A7126F">
              <w:rPr>
                <w:rFonts w:ascii="Times New Roman" w:hAnsi="Times New Roman" w:cs="Times New Roman"/>
                <w:sz w:val="24"/>
                <w:szCs w:val="24"/>
              </w:rPr>
              <w:t>magneton</w:t>
            </w:r>
            <w:proofErr w:type="spellEnd"/>
            <w:r w:rsidRPr="00A7126F">
              <w:rPr>
                <w:rFonts w:ascii="Times New Roman" w:hAnsi="Times New Roman" w:cs="Times New Roman"/>
                <w:sz w:val="24"/>
                <w:szCs w:val="24"/>
              </w:rPr>
              <w:t>, and</w:t>
            </w:r>
            <w:r>
              <w:rPr>
                <w:rFonts w:ascii="Times New Roman" w:hAnsi="Times New Roman" w:cs="Times New Roman"/>
                <w:sz w:val="24"/>
                <w:szCs w:val="24"/>
              </w:rPr>
              <w:t xml:space="preserve"> </w:t>
            </w:r>
            <w:r w:rsidRPr="00A7126F">
              <w:rPr>
                <w:rFonts w:ascii="Times New Roman" w:hAnsi="Times New Roman" w:cs="Times New Roman"/>
                <w:sz w:val="24"/>
                <w:szCs w:val="24"/>
              </w:rPr>
              <w:t>gyromagnetic</w:t>
            </w:r>
            <w:r>
              <w:rPr>
                <w:rFonts w:ascii="Times New Roman" w:hAnsi="Times New Roman" w:cs="Times New Roman"/>
                <w:sz w:val="24"/>
                <w:szCs w:val="24"/>
              </w:rPr>
              <w:t xml:space="preserve"> </w:t>
            </w:r>
            <w:r w:rsidRPr="00A7126F">
              <w:rPr>
                <w:rFonts w:ascii="Times New Roman" w:hAnsi="Times New Roman" w:cs="Times New Roman"/>
                <w:sz w:val="24"/>
                <w:szCs w:val="24"/>
              </w:rPr>
              <w:t>ratio to explain the spin-orbit interaction and coupling schemes such as</w:t>
            </w:r>
            <w:r>
              <w:rPr>
                <w:rFonts w:ascii="Times New Roman" w:hAnsi="Times New Roman" w:cs="Times New Roman"/>
                <w:sz w:val="24"/>
                <w:szCs w:val="24"/>
              </w:rPr>
              <w:t xml:space="preserve"> </w:t>
            </w:r>
            <w:r w:rsidRPr="00A7126F">
              <w:rPr>
                <w:rFonts w:ascii="Times New Roman" w:hAnsi="Times New Roman" w:cs="Times New Roman"/>
                <w:sz w:val="24"/>
                <w:szCs w:val="24"/>
              </w:rPr>
              <w:t>L-S and j-j coupling.</w:t>
            </w:r>
          </w:p>
          <w:p w:rsidR="00A7126F" w:rsidRPr="00A7126F" w:rsidRDefault="00A7126F" w:rsidP="00A7126F">
            <w:pPr>
              <w:spacing w:line="276" w:lineRule="auto"/>
              <w:jc w:val="both"/>
              <w:rPr>
                <w:rFonts w:ascii="Times New Roman" w:hAnsi="Times New Roman" w:cs="Times New Roman"/>
                <w:sz w:val="24"/>
                <w:szCs w:val="24"/>
              </w:rPr>
            </w:pPr>
            <w:r w:rsidRPr="00A7126F">
              <w:rPr>
                <w:rFonts w:ascii="Times New Roman" w:hAnsi="Times New Roman" w:cs="Times New Roman"/>
                <w:b/>
                <w:sz w:val="24"/>
                <w:szCs w:val="24"/>
              </w:rPr>
              <w:t>CO3:</w:t>
            </w:r>
            <w:r w:rsidRPr="00A7126F">
              <w:rPr>
                <w:rFonts w:ascii="Times New Roman" w:hAnsi="Times New Roman" w:cs="Times New Roman"/>
                <w:sz w:val="24"/>
                <w:szCs w:val="24"/>
              </w:rPr>
              <w:t xml:space="preserve"> Analyze the Stern-</w:t>
            </w:r>
            <w:proofErr w:type="spellStart"/>
            <w:r w:rsidRPr="00A7126F">
              <w:rPr>
                <w:rFonts w:ascii="Times New Roman" w:hAnsi="Times New Roman" w:cs="Times New Roman"/>
                <w:sz w:val="24"/>
                <w:szCs w:val="24"/>
              </w:rPr>
              <w:t>Gerlach</w:t>
            </w:r>
            <w:proofErr w:type="spellEnd"/>
            <w:r w:rsidRPr="00A7126F">
              <w:rPr>
                <w:rFonts w:ascii="Times New Roman" w:hAnsi="Times New Roman" w:cs="Times New Roman"/>
                <w:sz w:val="24"/>
                <w:szCs w:val="24"/>
              </w:rPr>
              <w:t xml:space="preserve"> experiment and its conclusions, and interpret the results in</w:t>
            </w:r>
            <w:r>
              <w:rPr>
                <w:rFonts w:ascii="Times New Roman" w:hAnsi="Times New Roman" w:cs="Times New Roman"/>
                <w:sz w:val="24"/>
                <w:szCs w:val="24"/>
              </w:rPr>
              <w:t xml:space="preserve"> </w:t>
            </w:r>
            <w:r w:rsidRPr="00A7126F">
              <w:rPr>
                <w:rFonts w:ascii="Times New Roman" w:hAnsi="Times New Roman" w:cs="Times New Roman"/>
                <w:sz w:val="24"/>
                <w:szCs w:val="24"/>
              </w:rPr>
              <w:t>the context of space quantization and electron spin.</w:t>
            </w:r>
          </w:p>
          <w:p w:rsidR="00A7126F" w:rsidRPr="00A7126F" w:rsidRDefault="00A7126F" w:rsidP="00A7126F">
            <w:pPr>
              <w:spacing w:line="276" w:lineRule="auto"/>
              <w:jc w:val="both"/>
              <w:rPr>
                <w:rFonts w:ascii="Times New Roman" w:hAnsi="Times New Roman" w:cs="Times New Roman"/>
                <w:sz w:val="24"/>
                <w:szCs w:val="24"/>
              </w:rPr>
            </w:pPr>
            <w:r w:rsidRPr="00A7126F">
              <w:rPr>
                <w:rFonts w:ascii="Times New Roman" w:hAnsi="Times New Roman" w:cs="Times New Roman"/>
                <w:b/>
                <w:sz w:val="24"/>
                <w:szCs w:val="24"/>
              </w:rPr>
              <w:t>CO4:</w:t>
            </w:r>
            <w:r w:rsidRPr="00A7126F">
              <w:rPr>
                <w:rFonts w:ascii="Times New Roman" w:hAnsi="Times New Roman" w:cs="Times New Roman"/>
                <w:sz w:val="24"/>
                <w:szCs w:val="24"/>
              </w:rPr>
              <w:t xml:space="preserve"> Illustrate the principles of X-ray diffraction, the characteristic X-ray spectra, and the</w:t>
            </w:r>
            <w:r>
              <w:rPr>
                <w:rFonts w:ascii="Times New Roman" w:hAnsi="Times New Roman" w:cs="Times New Roman"/>
                <w:sz w:val="24"/>
                <w:szCs w:val="24"/>
              </w:rPr>
              <w:t xml:space="preserve"> </w:t>
            </w:r>
            <w:r w:rsidRPr="00A7126F">
              <w:rPr>
                <w:rFonts w:ascii="Times New Roman" w:hAnsi="Times New Roman" w:cs="Times New Roman"/>
                <w:sz w:val="24"/>
                <w:szCs w:val="24"/>
              </w:rPr>
              <w:t>Compton effect, and describe their significance in atomic and molecular physics.</w:t>
            </w:r>
          </w:p>
          <w:p w:rsidR="00A7126F" w:rsidRPr="00A7126F" w:rsidRDefault="00A7126F" w:rsidP="00A7126F">
            <w:pPr>
              <w:spacing w:line="276" w:lineRule="auto"/>
              <w:jc w:val="both"/>
              <w:rPr>
                <w:rFonts w:ascii="Times New Roman" w:hAnsi="Times New Roman" w:cs="Times New Roman"/>
                <w:sz w:val="24"/>
                <w:szCs w:val="24"/>
              </w:rPr>
            </w:pPr>
            <w:r w:rsidRPr="00A7126F">
              <w:rPr>
                <w:rFonts w:ascii="Times New Roman" w:hAnsi="Times New Roman" w:cs="Times New Roman"/>
                <w:b/>
                <w:sz w:val="24"/>
                <w:szCs w:val="24"/>
              </w:rPr>
              <w:t>CO5:</w:t>
            </w:r>
            <w:r w:rsidRPr="00A7126F">
              <w:rPr>
                <w:rFonts w:ascii="Times New Roman" w:hAnsi="Times New Roman" w:cs="Times New Roman"/>
                <w:sz w:val="24"/>
                <w:szCs w:val="24"/>
              </w:rPr>
              <w:t xml:space="preserve"> Outline the quantum theory of the Raman effect, its characteristics, and the</w:t>
            </w:r>
            <w:r>
              <w:rPr>
                <w:rFonts w:ascii="Times New Roman" w:hAnsi="Times New Roman" w:cs="Times New Roman"/>
                <w:sz w:val="24"/>
                <w:szCs w:val="24"/>
              </w:rPr>
              <w:t xml:space="preserve"> </w:t>
            </w:r>
            <w:r w:rsidRPr="00A7126F">
              <w:rPr>
                <w:rFonts w:ascii="Times New Roman" w:hAnsi="Times New Roman" w:cs="Times New Roman"/>
                <w:sz w:val="24"/>
                <w:szCs w:val="24"/>
              </w:rPr>
              <w:t>complementary relationship between Raman and infrared spectra.</w:t>
            </w:r>
          </w:p>
        </w:tc>
      </w:tr>
      <w:tr w:rsidR="00A7126F" w:rsidTr="00501EF5">
        <w:trPr>
          <w:trHeight w:val="875"/>
        </w:trPr>
        <w:tc>
          <w:tcPr>
            <w:tcW w:w="1242" w:type="dxa"/>
            <w:vMerge w:val="restart"/>
          </w:tcPr>
          <w:p w:rsidR="00A7126F" w:rsidRPr="00A7126F" w:rsidRDefault="00A7126F">
            <w:pPr>
              <w:rPr>
                <w:rFonts w:ascii="Times New Roman" w:hAnsi="Times New Roman" w:cs="Times New Roman"/>
                <w:sz w:val="24"/>
                <w:szCs w:val="24"/>
              </w:rPr>
            </w:pPr>
          </w:p>
        </w:tc>
        <w:tc>
          <w:tcPr>
            <w:tcW w:w="1255" w:type="dxa"/>
            <w:vMerge w:val="restart"/>
          </w:tcPr>
          <w:p w:rsidR="00A7126F" w:rsidRPr="00A7126F" w:rsidRDefault="00A7126F">
            <w:pPr>
              <w:rPr>
                <w:rFonts w:ascii="Times New Roman" w:hAnsi="Times New Roman" w:cs="Times New Roman"/>
                <w:sz w:val="24"/>
                <w:szCs w:val="24"/>
              </w:rPr>
            </w:pPr>
          </w:p>
        </w:tc>
        <w:tc>
          <w:tcPr>
            <w:tcW w:w="2016" w:type="dxa"/>
            <w:vAlign w:val="center"/>
          </w:tcPr>
          <w:p w:rsidR="00A7126F" w:rsidRPr="00A7126F" w:rsidRDefault="00A7126F" w:rsidP="00A7126F">
            <w:pPr>
              <w:jc w:val="center"/>
              <w:rPr>
                <w:rFonts w:ascii="Times New Roman" w:hAnsi="Times New Roman" w:cs="Times New Roman"/>
                <w:b/>
                <w:sz w:val="24"/>
                <w:szCs w:val="26"/>
              </w:rPr>
            </w:pPr>
            <w:r w:rsidRPr="00A7126F">
              <w:rPr>
                <w:rFonts w:ascii="Times New Roman" w:hAnsi="Times New Roman" w:cs="Times New Roman"/>
                <w:b/>
                <w:sz w:val="24"/>
                <w:szCs w:val="26"/>
              </w:rPr>
              <w:t>PHY0500204</w:t>
            </w:r>
          </w:p>
          <w:p w:rsidR="00A7126F" w:rsidRDefault="00A7126F" w:rsidP="00A7126F">
            <w:pPr>
              <w:jc w:val="center"/>
              <w:rPr>
                <w:rFonts w:ascii="Times New Roman" w:hAnsi="Times New Roman" w:cs="Times New Roman"/>
                <w:b/>
                <w:sz w:val="24"/>
                <w:szCs w:val="26"/>
              </w:rPr>
            </w:pPr>
          </w:p>
          <w:p w:rsidR="00A7126F" w:rsidRPr="00A7126F" w:rsidRDefault="00A7126F" w:rsidP="00A7126F">
            <w:pPr>
              <w:jc w:val="center"/>
              <w:rPr>
                <w:rFonts w:ascii="Times New Roman" w:hAnsi="Times New Roman" w:cs="Times New Roman"/>
                <w:sz w:val="24"/>
                <w:szCs w:val="24"/>
              </w:rPr>
            </w:pPr>
            <w:r w:rsidRPr="00A7126F">
              <w:rPr>
                <w:rFonts w:ascii="Times New Roman" w:hAnsi="Times New Roman" w:cs="Times New Roman"/>
                <w:b/>
                <w:sz w:val="24"/>
                <w:szCs w:val="26"/>
              </w:rPr>
              <w:t>Condensed Matter Physics</w:t>
            </w:r>
          </w:p>
        </w:tc>
        <w:tc>
          <w:tcPr>
            <w:tcW w:w="6107" w:type="dxa"/>
          </w:tcPr>
          <w:p w:rsidR="00A7126F" w:rsidRPr="00A7126F" w:rsidRDefault="00A7126F" w:rsidP="00A7126F">
            <w:pPr>
              <w:rPr>
                <w:rFonts w:ascii="Times New Roman" w:hAnsi="Times New Roman" w:cs="Times New Roman"/>
                <w:spacing w:val="-5"/>
                <w:sz w:val="24"/>
              </w:rPr>
            </w:pPr>
            <w:r w:rsidRPr="00A7126F">
              <w:rPr>
                <w:rFonts w:ascii="Times New Roman" w:hAnsi="Times New Roman" w:cs="Times New Roman"/>
                <w:sz w:val="24"/>
              </w:rPr>
              <w:t>This</w:t>
            </w:r>
            <w:r w:rsidRPr="00A7126F">
              <w:rPr>
                <w:rFonts w:ascii="Times New Roman" w:hAnsi="Times New Roman" w:cs="Times New Roman"/>
                <w:spacing w:val="-2"/>
                <w:sz w:val="24"/>
              </w:rPr>
              <w:t xml:space="preserve"> </w:t>
            </w:r>
            <w:r w:rsidRPr="00A7126F">
              <w:rPr>
                <w:rFonts w:ascii="Times New Roman" w:hAnsi="Times New Roman" w:cs="Times New Roman"/>
                <w:sz w:val="24"/>
              </w:rPr>
              <w:t>course</w:t>
            </w:r>
            <w:r w:rsidRPr="00A7126F">
              <w:rPr>
                <w:rFonts w:ascii="Times New Roman" w:hAnsi="Times New Roman" w:cs="Times New Roman"/>
                <w:spacing w:val="-2"/>
                <w:sz w:val="24"/>
              </w:rPr>
              <w:t xml:space="preserve"> </w:t>
            </w:r>
            <w:r w:rsidRPr="00A7126F">
              <w:rPr>
                <w:rFonts w:ascii="Times New Roman" w:hAnsi="Times New Roman" w:cs="Times New Roman"/>
                <w:sz w:val="24"/>
              </w:rPr>
              <w:t>will</w:t>
            </w:r>
            <w:r w:rsidRPr="00A7126F">
              <w:rPr>
                <w:rFonts w:ascii="Times New Roman" w:hAnsi="Times New Roman" w:cs="Times New Roman"/>
                <w:spacing w:val="-1"/>
                <w:sz w:val="24"/>
              </w:rPr>
              <w:t xml:space="preserve"> </w:t>
            </w:r>
            <w:r w:rsidRPr="00A7126F">
              <w:rPr>
                <w:rFonts w:ascii="Times New Roman" w:hAnsi="Times New Roman" w:cs="Times New Roman"/>
                <w:sz w:val="24"/>
              </w:rPr>
              <w:t>enable</w:t>
            </w:r>
            <w:r w:rsidRPr="00A7126F">
              <w:rPr>
                <w:rFonts w:ascii="Times New Roman" w:hAnsi="Times New Roman" w:cs="Times New Roman"/>
                <w:spacing w:val="-2"/>
                <w:sz w:val="24"/>
              </w:rPr>
              <w:t xml:space="preserve"> </w:t>
            </w:r>
            <w:r w:rsidRPr="00A7126F">
              <w:rPr>
                <w:rFonts w:ascii="Times New Roman" w:hAnsi="Times New Roman" w:cs="Times New Roman"/>
                <w:sz w:val="24"/>
              </w:rPr>
              <w:t>the</w:t>
            </w:r>
            <w:r w:rsidRPr="00A7126F">
              <w:rPr>
                <w:rFonts w:ascii="Times New Roman" w:hAnsi="Times New Roman" w:cs="Times New Roman"/>
                <w:spacing w:val="-2"/>
                <w:sz w:val="24"/>
              </w:rPr>
              <w:t xml:space="preserve"> </w:t>
            </w:r>
            <w:r w:rsidRPr="00A7126F">
              <w:rPr>
                <w:rFonts w:ascii="Times New Roman" w:hAnsi="Times New Roman" w:cs="Times New Roman"/>
                <w:sz w:val="24"/>
              </w:rPr>
              <w:t>students</w:t>
            </w:r>
            <w:r w:rsidRPr="00A7126F">
              <w:rPr>
                <w:rFonts w:ascii="Times New Roman" w:hAnsi="Times New Roman" w:cs="Times New Roman"/>
                <w:spacing w:val="-1"/>
                <w:sz w:val="24"/>
              </w:rPr>
              <w:t xml:space="preserve"> </w:t>
            </w:r>
            <w:r w:rsidRPr="00A7126F">
              <w:rPr>
                <w:rFonts w:ascii="Times New Roman" w:hAnsi="Times New Roman" w:cs="Times New Roman"/>
                <w:spacing w:val="-5"/>
                <w:sz w:val="24"/>
              </w:rPr>
              <w:t>to:</w:t>
            </w:r>
          </w:p>
          <w:p w:rsidR="00A7126F" w:rsidRDefault="00A7126F">
            <w:pPr>
              <w:rPr>
                <w:rFonts w:ascii="Times New Roman" w:hAnsi="Times New Roman" w:cs="Times New Roman"/>
                <w:sz w:val="24"/>
                <w:szCs w:val="24"/>
              </w:rPr>
            </w:pPr>
          </w:p>
          <w:p w:rsidR="00A7126F" w:rsidRPr="00A7126F" w:rsidRDefault="00A7126F" w:rsidP="006D53BD">
            <w:pPr>
              <w:spacing w:line="276" w:lineRule="auto"/>
              <w:jc w:val="both"/>
              <w:rPr>
                <w:rFonts w:ascii="Times New Roman" w:hAnsi="Times New Roman" w:cs="Times New Roman"/>
                <w:sz w:val="24"/>
                <w:szCs w:val="24"/>
              </w:rPr>
            </w:pPr>
            <w:r w:rsidRPr="00A7126F">
              <w:rPr>
                <w:rFonts w:ascii="Times New Roman" w:hAnsi="Times New Roman" w:cs="Times New Roman"/>
                <w:b/>
                <w:sz w:val="24"/>
                <w:szCs w:val="24"/>
              </w:rPr>
              <w:t xml:space="preserve">CO1: </w:t>
            </w:r>
            <w:r w:rsidRPr="00A7126F">
              <w:rPr>
                <w:rFonts w:ascii="Times New Roman" w:hAnsi="Times New Roman" w:cs="Times New Roman"/>
                <w:sz w:val="24"/>
                <w:szCs w:val="24"/>
              </w:rPr>
              <w:t>Describe the fundamental concepts of crystalline structure, lattice dynamics,</w:t>
            </w:r>
            <w:r>
              <w:rPr>
                <w:rFonts w:ascii="Times New Roman" w:hAnsi="Times New Roman" w:cs="Times New Roman"/>
                <w:sz w:val="24"/>
                <w:szCs w:val="24"/>
              </w:rPr>
              <w:t xml:space="preserve"> </w:t>
            </w:r>
            <w:proofErr w:type="spellStart"/>
            <w:r w:rsidRPr="00A7126F">
              <w:rPr>
                <w:rFonts w:ascii="Times New Roman" w:hAnsi="Times New Roman" w:cs="Times New Roman"/>
                <w:sz w:val="24"/>
                <w:szCs w:val="24"/>
              </w:rPr>
              <w:t>nanomaterials</w:t>
            </w:r>
            <w:proofErr w:type="spellEnd"/>
            <w:r w:rsidRPr="00A7126F">
              <w:rPr>
                <w:rFonts w:ascii="Times New Roman" w:hAnsi="Times New Roman" w:cs="Times New Roman"/>
                <w:sz w:val="24"/>
                <w:szCs w:val="24"/>
              </w:rPr>
              <w:t>, thin film and soft matter</w:t>
            </w:r>
          </w:p>
          <w:p w:rsidR="00A7126F" w:rsidRPr="00A7126F" w:rsidRDefault="00A7126F" w:rsidP="006D53BD">
            <w:pPr>
              <w:spacing w:line="276" w:lineRule="auto"/>
              <w:jc w:val="both"/>
              <w:rPr>
                <w:rFonts w:ascii="Times New Roman" w:hAnsi="Times New Roman" w:cs="Times New Roman"/>
                <w:sz w:val="24"/>
                <w:szCs w:val="24"/>
              </w:rPr>
            </w:pPr>
            <w:r w:rsidRPr="00A7126F">
              <w:rPr>
                <w:rFonts w:ascii="Times New Roman" w:hAnsi="Times New Roman" w:cs="Times New Roman"/>
                <w:b/>
                <w:sz w:val="24"/>
                <w:szCs w:val="24"/>
              </w:rPr>
              <w:t>CO2:</w:t>
            </w:r>
            <w:r w:rsidRPr="00A7126F">
              <w:rPr>
                <w:rFonts w:ascii="Times New Roman" w:hAnsi="Times New Roman" w:cs="Times New Roman"/>
                <w:sz w:val="24"/>
                <w:szCs w:val="24"/>
              </w:rPr>
              <w:t xml:space="preserve"> Illustrate the diel</w:t>
            </w:r>
            <w:r>
              <w:rPr>
                <w:rFonts w:ascii="Times New Roman" w:hAnsi="Times New Roman" w:cs="Times New Roman"/>
                <w:sz w:val="24"/>
                <w:szCs w:val="24"/>
              </w:rPr>
              <w:t xml:space="preserve">ectric, ferroelectric, magnetic </w:t>
            </w:r>
            <w:r w:rsidRPr="00A7126F">
              <w:rPr>
                <w:rFonts w:ascii="Times New Roman" w:hAnsi="Times New Roman" w:cs="Times New Roman"/>
                <w:sz w:val="24"/>
                <w:szCs w:val="24"/>
              </w:rPr>
              <w:t>properties in solids and basic</w:t>
            </w:r>
            <w:r>
              <w:rPr>
                <w:rFonts w:ascii="Times New Roman" w:hAnsi="Times New Roman" w:cs="Times New Roman"/>
                <w:sz w:val="24"/>
                <w:szCs w:val="24"/>
              </w:rPr>
              <w:t xml:space="preserve"> </w:t>
            </w:r>
            <w:r w:rsidRPr="00A7126F">
              <w:rPr>
                <w:rFonts w:ascii="Times New Roman" w:hAnsi="Times New Roman" w:cs="Times New Roman"/>
                <w:sz w:val="24"/>
                <w:szCs w:val="24"/>
              </w:rPr>
              <w:t>conception superconductivity.</w:t>
            </w:r>
          </w:p>
          <w:p w:rsidR="00A7126F" w:rsidRPr="00A7126F" w:rsidRDefault="00A7126F" w:rsidP="006D53BD">
            <w:pPr>
              <w:spacing w:line="276" w:lineRule="auto"/>
              <w:jc w:val="both"/>
              <w:rPr>
                <w:rFonts w:ascii="Times New Roman" w:hAnsi="Times New Roman" w:cs="Times New Roman"/>
                <w:sz w:val="24"/>
                <w:szCs w:val="24"/>
              </w:rPr>
            </w:pPr>
            <w:r w:rsidRPr="00A7126F">
              <w:rPr>
                <w:rFonts w:ascii="Times New Roman" w:hAnsi="Times New Roman" w:cs="Times New Roman"/>
                <w:b/>
                <w:sz w:val="24"/>
                <w:szCs w:val="24"/>
              </w:rPr>
              <w:t>CO3:</w:t>
            </w:r>
            <w:r w:rsidRPr="00A7126F">
              <w:rPr>
                <w:rFonts w:ascii="Times New Roman" w:hAnsi="Times New Roman" w:cs="Times New Roman"/>
                <w:sz w:val="24"/>
                <w:szCs w:val="24"/>
              </w:rPr>
              <w:t xml:space="preserve"> Apply the mathematical and theoretical concepts to </w:t>
            </w:r>
            <w:proofErr w:type="spellStart"/>
            <w:r w:rsidRPr="00A7126F">
              <w:rPr>
                <w:rFonts w:ascii="Times New Roman" w:hAnsi="Times New Roman" w:cs="Times New Roman"/>
                <w:sz w:val="24"/>
                <w:szCs w:val="24"/>
              </w:rPr>
              <w:t>analyse</w:t>
            </w:r>
            <w:proofErr w:type="spellEnd"/>
            <w:r w:rsidRPr="00A7126F">
              <w:rPr>
                <w:rFonts w:ascii="Times New Roman" w:hAnsi="Times New Roman" w:cs="Times New Roman"/>
                <w:sz w:val="24"/>
                <w:szCs w:val="24"/>
              </w:rPr>
              <w:t xml:space="preserve"> and solve problems</w:t>
            </w:r>
            <w:r>
              <w:rPr>
                <w:rFonts w:ascii="Times New Roman" w:hAnsi="Times New Roman" w:cs="Times New Roman"/>
                <w:sz w:val="24"/>
                <w:szCs w:val="24"/>
              </w:rPr>
              <w:t xml:space="preserve"> </w:t>
            </w:r>
            <w:r w:rsidRPr="00A7126F">
              <w:rPr>
                <w:rFonts w:ascii="Times New Roman" w:hAnsi="Times New Roman" w:cs="Times New Roman"/>
                <w:sz w:val="24"/>
                <w:szCs w:val="24"/>
              </w:rPr>
              <w:t>related to crystalline solids, lattice dynamics.</w:t>
            </w:r>
          </w:p>
          <w:p w:rsidR="00A7126F" w:rsidRPr="00A7126F" w:rsidRDefault="00A7126F" w:rsidP="006D53BD">
            <w:pPr>
              <w:spacing w:line="276" w:lineRule="auto"/>
              <w:jc w:val="both"/>
              <w:rPr>
                <w:rFonts w:ascii="Times New Roman" w:hAnsi="Times New Roman" w:cs="Times New Roman"/>
                <w:sz w:val="24"/>
                <w:szCs w:val="24"/>
              </w:rPr>
            </w:pPr>
            <w:r w:rsidRPr="00A7126F">
              <w:rPr>
                <w:rFonts w:ascii="Times New Roman" w:hAnsi="Times New Roman" w:cs="Times New Roman"/>
                <w:b/>
                <w:sz w:val="24"/>
                <w:szCs w:val="24"/>
              </w:rPr>
              <w:t xml:space="preserve">CO4: </w:t>
            </w:r>
            <w:proofErr w:type="spellStart"/>
            <w:r w:rsidRPr="00A7126F">
              <w:rPr>
                <w:rFonts w:ascii="Times New Roman" w:hAnsi="Times New Roman" w:cs="Times New Roman"/>
                <w:sz w:val="24"/>
                <w:szCs w:val="24"/>
              </w:rPr>
              <w:t>Analyse</w:t>
            </w:r>
            <w:proofErr w:type="spellEnd"/>
            <w:r w:rsidRPr="00A7126F">
              <w:rPr>
                <w:rFonts w:ascii="Times New Roman" w:hAnsi="Times New Roman" w:cs="Times New Roman"/>
                <w:sz w:val="24"/>
                <w:szCs w:val="24"/>
              </w:rPr>
              <w:t xml:space="preserve"> theoretical models to interpret physical phenomena such Transport properties</w:t>
            </w:r>
            <w:r>
              <w:rPr>
                <w:rFonts w:ascii="Times New Roman" w:hAnsi="Times New Roman" w:cs="Times New Roman"/>
                <w:sz w:val="24"/>
                <w:szCs w:val="24"/>
              </w:rPr>
              <w:t xml:space="preserve"> </w:t>
            </w:r>
            <w:r w:rsidRPr="00A7126F">
              <w:rPr>
                <w:rFonts w:ascii="Times New Roman" w:hAnsi="Times New Roman" w:cs="Times New Roman"/>
                <w:sz w:val="24"/>
                <w:szCs w:val="24"/>
              </w:rPr>
              <w:t xml:space="preserve">of material and magnetic </w:t>
            </w:r>
            <w:proofErr w:type="spellStart"/>
            <w:r w:rsidRPr="00A7126F">
              <w:rPr>
                <w:rFonts w:ascii="Times New Roman" w:hAnsi="Times New Roman" w:cs="Times New Roman"/>
                <w:sz w:val="24"/>
                <w:szCs w:val="24"/>
              </w:rPr>
              <w:t>behaviour</w:t>
            </w:r>
            <w:proofErr w:type="spellEnd"/>
            <w:r w:rsidRPr="00A7126F">
              <w:rPr>
                <w:rFonts w:ascii="Times New Roman" w:hAnsi="Times New Roman" w:cs="Times New Roman"/>
                <w:sz w:val="24"/>
                <w:szCs w:val="24"/>
              </w:rPr>
              <w:t>.</w:t>
            </w:r>
          </w:p>
          <w:p w:rsidR="00A7126F" w:rsidRPr="00A7126F" w:rsidRDefault="00A7126F" w:rsidP="006D53BD">
            <w:pPr>
              <w:spacing w:line="276" w:lineRule="auto"/>
              <w:jc w:val="both"/>
              <w:rPr>
                <w:rFonts w:ascii="Times New Roman" w:hAnsi="Times New Roman" w:cs="Times New Roman"/>
                <w:sz w:val="24"/>
                <w:szCs w:val="24"/>
              </w:rPr>
            </w:pPr>
            <w:r w:rsidRPr="00A7126F">
              <w:rPr>
                <w:rFonts w:ascii="Times New Roman" w:hAnsi="Times New Roman" w:cs="Times New Roman"/>
                <w:b/>
                <w:sz w:val="24"/>
                <w:szCs w:val="24"/>
              </w:rPr>
              <w:t>CO5:</w:t>
            </w:r>
            <w:r w:rsidRPr="00A7126F">
              <w:rPr>
                <w:rFonts w:ascii="Times New Roman" w:hAnsi="Times New Roman" w:cs="Times New Roman"/>
                <w:sz w:val="24"/>
                <w:szCs w:val="24"/>
              </w:rPr>
              <w:t xml:space="preserve"> Determine parameters related to </w:t>
            </w:r>
            <w:proofErr w:type="spellStart"/>
            <w:r w:rsidRPr="00A7126F">
              <w:rPr>
                <w:rFonts w:ascii="Times New Roman" w:hAnsi="Times New Roman" w:cs="Times New Roman"/>
                <w:sz w:val="24"/>
                <w:szCs w:val="24"/>
              </w:rPr>
              <w:t>crystallinity</w:t>
            </w:r>
            <w:proofErr w:type="spellEnd"/>
            <w:r w:rsidRPr="00A7126F">
              <w:rPr>
                <w:rFonts w:ascii="Times New Roman" w:hAnsi="Times New Roman" w:cs="Times New Roman"/>
                <w:sz w:val="24"/>
                <w:szCs w:val="24"/>
              </w:rPr>
              <w:t>, electrical, magnetic and other properties</w:t>
            </w:r>
            <w:r>
              <w:rPr>
                <w:rFonts w:ascii="Times New Roman" w:hAnsi="Times New Roman" w:cs="Times New Roman"/>
                <w:sz w:val="24"/>
                <w:szCs w:val="24"/>
              </w:rPr>
              <w:t xml:space="preserve"> </w:t>
            </w:r>
            <w:r w:rsidRPr="00A7126F">
              <w:rPr>
                <w:rFonts w:ascii="Times New Roman" w:hAnsi="Times New Roman" w:cs="Times New Roman"/>
                <w:sz w:val="24"/>
                <w:szCs w:val="24"/>
              </w:rPr>
              <w:t>of condensed matter.</w:t>
            </w:r>
          </w:p>
        </w:tc>
      </w:tr>
      <w:tr w:rsidR="00A7126F" w:rsidTr="00501EF5">
        <w:trPr>
          <w:trHeight w:val="826"/>
        </w:trPr>
        <w:tc>
          <w:tcPr>
            <w:tcW w:w="1242" w:type="dxa"/>
            <w:vMerge/>
          </w:tcPr>
          <w:p w:rsidR="00A7126F" w:rsidRPr="00A7126F" w:rsidRDefault="00A7126F">
            <w:pPr>
              <w:rPr>
                <w:rFonts w:ascii="Times New Roman" w:hAnsi="Times New Roman" w:cs="Times New Roman"/>
                <w:sz w:val="24"/>
                <w:szCs w:val="24"/>
              </w:rPr>
            </w:pPr>
          </w:p>
        </w:tc>
        <w:tc>
          <w:tcPr>
            <w:tcW w:w="1255" w:type="dxa"/>
            <w:vMerge/>
          </w:tcPr>
          <w:p w:rsidR="00A7126F" w:rsidRPr="00A7126F" w:rsidRDefault="00A7126F">
            <w:pPr>
              <w:rPr>
                <w:rFonts w:ascii="Times New Roman" w:hAnsi="Times New Roman" w:cs="Times New Roman"/>
                <w:sz w:val="24"/>
                <w:szCs w:val="24"/>
              </w:rPr>
            </w:pPr>
          </w:p>
        </w:tc>
        <w:tc>
          <w:tcPr>
            <w:tcW w:w="2016" w:type="dxa"/>
            <w:vAlign w:val="center"/>
          </w:tcPr>
          <w:p w:rsidR="00A7126F" w:rsidRPr="00A7126F" w:rsidRDefault="00A7126F" w:rsidP="00A7126F">
            <w:pPr>
              <w:jc w:val="center"/>
              <w:rPr>
                <w:rFonts w:ascii="Times New Roman" w:hAnsi="Times New Roman" w:cs="Times New Roman"/>
                <w:b/>
                <w:sz w:val="24"/>
                <w:szCs w:val="26"/>
              </w:rPr>
            </w:pPr>
            <w:r w:rsidRPr="00A7126F">
              <w:rPr>
                <w:rFonts w:ascii="Times New Roman" w:hAnsi="Times New Roman" w:cs="Times New Roman"/>
                <w:b/>
                <w:sz w:val="24"/>
                <w:szCs w:val="26"/>
              </w:rPr>
              <w:t>PHY0500304</w:t>
            </w:r>
          </w:p>
          <w:p w:rsidR="00A7126F" w:rsidRPr="00A7126F" w:rsidRDefault="00A7126F" w:rsidP="00A7126F">
            <w:pPr>
              <w:jc w:val="center"/>
              <w:rPr>
                <w:rFonts w:ascii="Times New Roman" w:hAnsi="Times New Roman" w:cs="Times New Roman"/>
                <w:b/>
                <w:sz w:val="24"/>
                <w:szCs w:val="26"/>
              </w:rPr>
            </w:pPr>
          </w:p>
          <w:p w:rsidR="00A7126F" w:rsidRPr="00A7126F" w:rsidRDefault="00A7126F" w:rsidP="00A7126F">
            <w:pPr>
              <w:jc w:val="center"/>
              <w:rPr>
                <w:rFonts w:ascii="Times New Roman" w:hAnsi="Times New Roman" w:cs="Times New Roman"/>
                <w:sz w:val="24"/>
                <w:szCs w:val="24"/>
              </w:rPr>
            </w:pPr>
            <w:r w:rsidRPr="00A7126F">
              <w:rPr>
                <w:rFonts w:ascii="Times New Roman" w:hAnsi="Times New Roman" w:cs="Times New Roman"/>
                <w:b/>
                <w:sz w:val="24"/>
                <w:szCs w:val="26"/>
              </w:rPr>
              <w:t>Heat &amp; Thermodynamics</w:t>
            </w:r>
          </w:p>
        </w:tc>
        <w:tc>
          <w:tcPr>
            <w:tcW w:w="6107" w:type="dxa"/>
          </w:tcPr>
          <w:p w:rsidR="00A7126F" w:rsidRPr="00A7126F" w:rsidRDefault="00A7126F" w:rsidP="006D53BD">
            <w:pPr>
              <w:jc w:val="both"/>
              <w:rPr>
                <w:rFonts w:ascii="Times New Roman" w:hAnsi="Times New Roman" w:cs="Times New Roman"/>
                <w:spacing w:val="-5"/>
                <w:sz w:val="24"/>
              </w:rPr>
            </w:pPr>
            <w:r w:rsidRPr="00A7126F">
              <w:rPr>
                <w:rFonts w:ascii="Times New Roman" w:hAnsi="Times New Roman" w:cs="Times New Roman"/>
                <w:sz w:val="24"/>
              </w:rPr>
              <w:t>This</w:t>
            </w:r>
            <w:r w:rsidRPr="00A7126F">
              <w:rPr>
                <w:rFonts w:ascii="Times New Roman" w:hAnsi="Times New Roman" w:cs="Times New Roman"/>
                <w:spacing w:val="-2"/>
                <w:sz w:val="24"/>
              </w:rPr>
              <w:t xml:space="preserve"> </w:t>
            </w:r>
            <w:r w:rsidRPr="00A7126F">
              <w:rPr>
                <w:rFonts w:ascii="Times New Roman" w:hAnsi="Times New Roman" w:cs="Times New Roman"/>
                <w:sz w:val="24"/>
              </w:rPr>
              <w:t>course</w:t>
            </w:r>
            <w:r w:rsidRPr="00A7126F">
              <w:rPr>
                <w:rFonts w:ascii="Times New Roman" w:hAnsi="Times New Roman" w:cs="Times New Roman"/>
                <w:spacing w:val="-2"/>
                <w:sz w:val="24"/>
              </w:rPr>
              <w:t xml:space="preserve"> </w:t>
            </w:r>
            <w:r w:rsidRPr="00A7126F">
              <w:rPr>
                <w:rFonts w:ascii="Times New Roman" w:hAnsi="Times New Roman" w:cs="Times New Roman"/>
                <w:sz w:val="24"/>
              </w:rPr>
              <w:t>will</w:t>
            </w:r>
            <w:r w:rsidRPr="00A7126F">
              <w:rPr>
                <w:rFonts w:ascii="Times New Roman" w:hAnsi="Times New Roman" w:cs="Times New Roman"/>
                <w:spacing w:val="-1"/>
                <w:sz w:val="24"/>
              </w:rPr>
              <w:t xml:space="preserve"> </w:t>
            </w:r>
            <w:r w:rsidRPr="00A7126F">
              <w:rPr>
                <w:rFonts w:ascii="Times New Roman" w:hAnsi="Times New Roman" w:cs="Times New Roman"/>
                <w:sz w:val="24"/>
              </w:rPr>
              <w:t>enable</w:t>
            </w:r>
            <w:r w:rsidRPr="00A7126F">
              <w:rPr>
                <w:rFonts w:ascii="Times New Roman" w:hAnsi="Times New Roman" w:cs="Times New Roman"/>
                <w:spacing w:val="-2"/>
                <w:sz w:val="24"/>
              </w:rPr>
              <w:t xml:space="preserve"> </w:t>
            </w:r>
            <w:r w:rsidRPr="00A7126F">
              <w:rPr>
                <w:rFonts w:ascii="Times New Roman" w:hAnsi="Times New Roman" w:cs="Times New Roman"/>
                <w:sz w:val="24"/>
              </w:rPr>
              <w:t>the</w:t>
            </w:r>
            <w:r w:rsidRPr="00A7126F">
              <w:rPr>
                <w:rFonts w:ascii="Times New Roman" w:hAnsi="Times New Roman" w:cs="Times New Roman"/>
                <w:spacing w:val="-2"/>
                <w:sz w:val="24"/>
              </w:rPr>
              <w:t xml:space="preserve"> </w:t>
            </w:r>
            <w:r w:rsidRPr="00A7126F">
              <w:rPr>
                <w:rFonts w:ascii="Times New Roman" w:hAnsi="Times New Roman" w:cs="Times New Roman"/>
                <w:sz w:val="24"/>
              </w:rPr>
              <w:t>students</w:t>
            </w:r>
            <w:r w:rsidRPr="00A7126F">
              <w:rPr>
                <w:rFonts w:ascii="Times New Roman" w:hAnsi="Times New Roman" w:cs="Times New Roman"/>
                <w:spacing w:val="-1"/>
                <w:sz w:val="24"/>
              </w:rPr>
              <w:t xml:space="preserve"> </w:t>
            </w:r>
            <w:r w:rsidRPr="00A7126F">
              <w:rPr>
                <w:rFonts w:ascii="Times New Roman" w:hAnsi="Times New Roman" w:cs="Times New Roman"/>
                <w:spacing w:val="-5"/>
                <w:sz w:val="24"/>
              </w:rPr>
              <w:t>to:</w:t>
            </w:r>
          </w:p>
          <w:p w:rsidR="00A7126F" w:rsidRDefault="00A7126F" w:rsidP="006D53BD">
            <w:pPr>
              <w:jc w:val="both"/>
              <w:rPr>
                <w:rFonts w:ascii="Times New Roman" w:hAnsi="Times New Roman" w:cs="Times New Roman"/>
                <w:sz w:val="24"/>
                <w:szCs w:val="24"/>
              </w:rPr>
            </w:pPr>
          </w:p>
          <w:p w:rsidR="00A7126F" w:rsidRPr="00A7126F" w:rsidRDefault="00A7126F" w:rsidP="006D53BD">
            <w:pPr>
              <w:spacing w:line="276" w:lineRule="auto"/>
              <w:jc w:val="both"/>
              <w:rPr>
                <w:rFonts w:ascii="Times New Roman" w:hAnsi="Times New Roman" w:cs="Times New Roman"/>
                <w:sz w:val="24"/>
                <w:szCs w:val="24"/>
              </w:rPr>
            </w:pPr>
            <w:r w:rsidRPr="00A7126F">
              <w:rPr>
                <w:rFonts w:ascii="Times New Roman" w:hAnsi="Times New Roman" w:cs="Times New Roman"/>
                <w:b/>
                <w:sz w:val="24"/>
                <w:szCs w:val="24"/>
              </w:rPr>
              <w:t>CO 1:</w:t>
            </w:r>
            <w:r w:rsidRPr="00A7126F">
              <w:rPr>
                <w:rFonts w:ascii="Times New Roman" w:hAnsi="Times New Roman" w:cs="Times New Roman"/>
                <w:sz w:val="24"/>
                <w:szCs w:val="24"/>
              </w:rPr>
              <w:t xml:space="preserve"> Recognize the basic framework of kinetic theory of gases and thermodynamics.</w:t>
            </w:r>
          </w:p>
          <w:p w:rsidR="00A7126F" w:rsidRPr="00A7126F" w:rsidRDefault="00A7126F" w:rsidP="006D53BD">
            <w:pPr>
              <w:spacing w:line="276" w:lineRule="auto"/>
              <w:jc w:val="both"/>
              <w:rPr>
                <w:rFonts w:ascii="Times New Roman" w:hAnsi="Times New Roman" w:cs="Times New Roman"/>
                <w:sz w:val="24"/>
                <w:szCs w:val="24"/>
              </w:rPr>
            </w:pPr>
            <w:r w:rsidRPr="00A7126F">
              <w:rPr>
                <w:rFonts w:ascii="Times New Roman" w:hAnsi="Times New Roman" w:cs="Times New Roman"/>
                <w:b/>
                <w:sz w:val="24"/>
                <w:szCs w:val="24"/>
              </w:rPr>
              <w:t>CO 2:</w:t>
            </w:r>
            <w:r w:rsidRPr="00A7126F">
              <w:rPr>
                <w:rFonts w:ascii="Times New Roman" w:hAnsi="Times New Roman" w:cs="Times New Roman"/>
                <w:sz w:val="24"/>
                <w:szCs w:val="24"/>
              </w:rPr>
              <w:t xml:space="preserve"> Interpret the </w:t>
            </w:r>
            <w:proofErr w:type="spellStart"/>
            <w:r w:rsidRPr="00A7126F">
              <w:rPr>
                <w:rFonts w:ascii="Times New Roman" w:hAnsi="Times New Roman" w:cs="Times New Roman"/>
                <w:sz w:val="24"/>
                <w:szCs w:val="24"/>
              </w:rPr>
              <w:t>behaviour</w:t>
            </w:r>
            <w:proofErr w:type="spellEnd"/>
            <w:r w:rsidRPr="00A7126F">
              <w:rPr>
                <w:rFonts w:ascii="Times New Roman" w:hAnsi="Times New Roman" w:cs="Times New Roman"/>
                <w:sz w:val="24"/>
                <w:szCs w:val="24"/>
              </w:rPr>
              <w:t xml:space="preserve"> of real gases.</w:t>
            </w:r>
          </w:p>
          <w:p w:rsidR="00A7126F" w:rsidRPr="00A7126F" w:rsidRDefault="00A7126F" w:rsidP="006D53BD">
            <w:pPr>
              <w:spacing w:line="276" w:lineRule="auto"/>
              <w:jc w:val="both"/>
              <w:rPr>
                <w:rFonts w:ascii="Times New Roman" w:hAnsi="Times New Roman" w:cs="Times New Roman"/>
                <w:sz w:val="24"/>
                <w:szCs w:val="24"/>
              </w:rPr>
            </w:pPr>
            <w:r w:rsidRPr="00A7126F">
              <w:rPr>
                <w:rFonts w:ascii="Times New Roman" w:hAnsi="Times New Roman" w:cs="Times New Roman"/>
                <w:b/>
                <w:sz w:val="24"/>
                <w:szCs w:val="24"/>
              </w:rPr>
              <w:t>CO 3:</w:t>
            </w:r>
            <w:r w:rsidRPr="00A7126F">
              <w:rPr>
                <w:rFonts w:ascii="Times New Roman" w:hAnsi="Times New Roman" w:cs="Times New Roman"/>
                <w:sz w:val="24"/>
                <w:szCs w:val="24"/>
              </w:rPr>
              <w:t xml:space="preserve"> Apply the principles of thermodynamics to understand properties of thermodynamic</w:t>
            </w:r>
            <w:r>
              <w:rPr>
                <w:rFonts w:ascii="Times New Roman" w:hAnsi="Times New Roman" w:cs="Times New Roman"/>
                <w:sz w:val="24"/>
                <w:szCs w:val="24"/>
              </w:rPr>
              <w:t xml:space="preserve"> </w:t>
            </w:r>
            <w:r w:rsidRPr="00A7126F">
              <w:rPr>
                <w:rFonts w:ascii="Times New Roman" w:hAnsi="Times New Roman" w:cs="Times New Roman"/>
                <w:sz w:val="24"/>
                <w:szCs w:val="24"/>
              </w:rPr>
              <w:t>systems.</w:t>
            </w:r>
          </w:p>
          <w:p w:rsidR="00A7126F" w:rsidRPr="00A7126F" w:rsidRDefault="00A7126F" w:rsidP="006D53BD">
            <w:pPr>
              <w:spacing w:line="276" w:lineRule="auto"/>
              <w:jc w:val="both"/>
              <w:rPr>
                <w:rFonts w:ascii="Times New Roman" w:hAnsi="Times New Roman" w:cs="Times New Roman"/>
                <w:sz w:val="24"/>
                <w:szCs w:val="24"/>
              </w:rPr>
            </w:pPr>
            <w:r w:rsidRPr="00A7126F">
              <w:rPr>
                <w:rFonts w:ascii="Times New Roman" w:hAnsi="Times New Roman" w:cs="Times New Roman"/>
                <w:b/>
                <w:sz w:val="24"/>
                <w:szCs w:val="24"/>
              </w:rPr>
              <w:t>CO 4:</w:t>
            </w:r>
            <w:r>
              <w:rPr>
                <w:rFonts w:ascii="Times New Roman" w:hAnsi="Times New Roman" w:cs="Times New Roman"/>
                <w:sz w:val="24"/>
                <w:szCs w:val="24"/>
              </w:rPr>
              <w:t xml:space="preserve"> Analyze changes of entropy in </w:t>
            </w:r>
            <w:r w:rsidRPr="00A7126F">
              <w:rPr>
                <w:rFonts w:ascii="Times New Roman" w:hAnsi="Times New Roman" w:cs="Times New Roman"/>
                <w:sz w:val="24"/>
                <w:szCs w:val="24"/>
              </w:rPr>
              <w:t>reversible</w:t>
            </w:r>
            <w:r>
              <w:rPr>
                <w:rFonts w:ascii="Times New Roman" w:hAnsi="Times New Roman" w:cs="Times New Roman"/>
                <w:sz w:val="24"/>
                <w:szCs w:val="24"/>
              </w:rPr>
              <w:t xml:space="preserve"> </w:t>
            </w:r>
            <w:r w:rsidRPr="00A7126F">
              <w:rPr>
                <w:rFonts w:ascii="Times New Roman" w:hAnsi="Times New Roman" w:cs="Times New Roman"/>
                <w:sz w:val="24"/>
                <w:szCs w:val="24"/>
              </w:rPr>
              <w:t>and</w:t>
            </w:r>
            <w:r>
              <w:rPr>
                <w:rFonts w:ascii="Times New Roman" w:hAnsi="Times New Roman" w:cs="Times New Roman"/>
                <w:sz w:val="24"/>
                <w:szCs w:val="24"/>
              </w:rPr>
              <w:t xml:space="preserve"> </w:t>
            </w:r>
            <w:r w:rsidRPr="00A7126F">
              <w:rPr>
                <w:rFonts w:ascii="Times New Roman" w:hAnsi="Times New Roman" w:cs="Times New Roman"/>
                <w:sz w:val="24"/>
                <w:szCs w:val="24"/>
              </w:rPr>
              <w:t>irreversible</w:t>
            </w:r>
            <w:r>
              <w:rPr>
                <w:rFonts w:ascii="Times New Roman" w:hAnsi="Times New Roman" w:cs="Times New Roman"/>
                <w:sz w:val="24"/>
                <w:szCs w:val="24"/>
              </w:rPr>
              <w:t xml:space="preserve"> </w:t>
            </w:r>
            <w:r w:rsidRPr="00A7126F">
              <w:rPr>
                <w:rFonts w:ascii="Times New Roman" w:hAnsi="Times New Roman" w:cs="Times New Roman"/>
                <w:sz w:val="24"/>
                <w:szCs w:val="24"/>
              </w:rPr>
              <w:t>processes.</w:t>
            </w:r>
          </w:p>
          <w:p w:rsidR="00A7126F" w:rsidRPr="00A7126F" w:rsidRDefault="00A7126F" w:rsidP="006D53BD">
            <w:pPr>
              <w:spacing w:line="276" w:lineRule="auto"/>
              <w:jc w:val="both"/>
              <w:rPr>
                <w:rFonts w:ascii="Times New Roman" w:hAnsi="Times New Roman" w:cs="Times New Roman"/>
                <w:sz w:val="24"/>
                <w:szCs w:val="24"/>
              </w:rPr>
            </w:pPr>
            <w:r w:rsidRPr="00A7126F">
              <w:rPr>
                <w:rFonts w:ascii="Times New Roman" w:hAnsi="Times New Roman" w:cs="Times New Roman"/>
                <w:b/>
                <w:sz w:val="24"/>
                <w:szCs w:val="24"/>
              </w:rPr>
              <w:t>CO 5:</w:t>
            </w:r>
            <w:r w:rsidRPr="00A7126F">
              <w:rPr>
                <w:rFonts w:ascii="Times New Roman" w:hAnsi="Times New Roman" w:cs="Times New Roman"/>
                <w:sz w:val="24"/>
                <w:szCs w:val="24"/>
              </w:rPr>
              <w:t xml:space="preserve"> Estimate the thermodynamic potentials and their significance.</w:t>
            </w:r>
          </w:p>
        </w:tc>
      </w:tr>
      <w:tr w:rsidR="00F23CF3" w:rsidTr="00501EF5">
        <w:trPr>
          <w:trHeight w:val="923"/>
        </w:trPr>
        <w:tc>
          <w:tcPr>
            <w:tcW w:w="1242" w:type="dxa"/>
            <w:vMerge w:val="restart"/>
            <w:vAlign w:val="center"/>
          </w:tcPr>
          <w:p w:rsidR="00F23CF3" w:rsidRPr="00A7126F" w:rsidRDefault="00F23CF3" w:rsidP="00F23CF3">
            <w:pPr>
              <w:jc w:val="center"/>
              <w:rPr>
                <w:rFonts w:ascii="Times New Roman" w:hAnsi="Times New Roman" w:cs="Times New Roman"/>
                <w:sz w:val="24"/>
                <w:szCs w:val="24"/>
              </w:rPr>
            </w:pPr>
            <w:r>
              <w:rPr>
                <w:rFonts w:ascii="Times New Roman" w:hAnsi="Times New Roman" w:cs="Times New Roman"/>
                <w:b/>
                <w:spacing w:val="-5"/>
                <w:position w:val="-7"/>
                <w:sz w:val="24"/>
                <w:szCs w:val="24"/>
              </w:rPr>
              <w:t>6</w:t>
            </w:r>
            <w:proofErr w:type="spellStart"/>
            <w:r w:rsidRPr="00A7126F">
              <w:rPr>
                <w:rFonts w:ascii="Times New Roman" w:hAnsi="Times New Roman" w:cs="Times New Roman"/>
                <w:b/>
                <w:spacing w:val="-5"/>
                <w:sz w:val="24"/>
                <w:szCs w:val="24"/>
              </w:rPr>
              <w:t>th</w:t>
            </w:r>
            <w:proofErr w:type="spellEnd"/>
          </w:p>
        </w:tc>
        <w:tc>
          <w:tcPr>
            <w:tcW w:w="1255" w:type="dxa"/>
            <w:vMerge w:val="restart"/>
            <w:vAlign w:val="center"/>
          </w:tcPr>
          <w:p w:rsidR="00F23CF3" w:rsidRPr="00A7126F" w:rsidRDefault="00F23CF3" w:rsidP="00F23CF3">
            <w:pPr>
              <w:pStyle w:val="TableParagraph"/>
              <w:ind w:left="120"/>
              <w:jc w:val="center"/>
              <w:rPr>
                <w:b/>
                <w:spacing w:val="-2"/>
                <w:sz w:val="24"/>
                <w:szCs w:val="24"/>
              </w:rPr>
            </w:pPr>
            <w:r w:rsidRPr="00A7126F">
              <w:rPr>
                <w:b/>
                <w:spacing w:val="-2"/>
                <w:sz w:val="24"/>
                <w:szCs w:val="24"/>
              </w:rPr>
              <w:t>Major/</w:t>
            </w:r>
          </w:p>
          <w:p w:rsidR="00F23CF3" w:rsidRPr="00A7126F" w:rsidRDefault="00F23CF3" w:rsidP="00F23CF3">
            <w:pPr>
              <w:jc w:val="center"/>
              <w:rPr>
                <w:rFonts w:ascii="Times New Roman" w:hAnsi="Times New Roman" w:cs="Times New Roman"/>
                <w:sz w:val="24"/>
                <w:szCs w:val="24"/>
              </w:rPr>
            </w:pPr>
            <w:r w:rsidRPr="00A7126F">
              <w:rPr>
                <w:rFonts w:ascii="Times New Roman" w:hAnsi="Times New Roman" w:cs="Times New Roman"/>
                <w:b/>
                <w:spacing w:val="-2"/>
                <w:sz w:val="24"/>
                <w:szCs w:val="24"/>
              </w:rPr>
              <w:t>Minor</w:t>
            </w:r>
          </w:p>
        </w:tc>
        <w:tc>
          <w:tcPr>
            <w:tcW w:w="2016" w:type="dxa"/>
            <w:vAlign w:val="center"/>
          </w:tcPr>
          <w:p w:rsidR="00F23CF3" w:rsidRPr="00A7126F" w:rsidRDefault="00F23CF3" w:rsidP="00F23CF3">
            <w:pPr>
              <w:jc w:val="center"/>
              <w:rPr>
                <w:rFonts w:ascii="Times New Roman" w:hAnsi="Times New Roman" w:cs="Times New Roman"/>
                <w:b/>
                <w:sz w:val="24"/>
                <w:szCs w:val="26"/>
              </w:rPr>
            </w:pPr>
            <w:r w:rsidRPr="00A7126F">
              <w:rPr>
                <w:rFonts w:ascii="Times New Roman" w:hAnsi="Times New Roman" w:cs="Times New Roman"/>
                <w:b/>
                <w:sz w:val="24"/>
                <w:szCs w:val="26"/>
              </w:rPr>
              <w:t>PHY0600104</w:t>
            </w:r>
          </w:p>
          <w:p w:rsidR="00F23CF3" w:rsidRPr="00A7126F" w:rsidRDefault="00F23CF3" w:rsidP="00F23CF3">
            <w:pPr>
              <w:jc w:val="center"/>
              <w:rPr>
                <w:rFonts w:ascii="Times New Roman" w:hAnsi="Times New Roman" w:cs="Times New Roman"/>
                <w:b/>
                <w:sz w:val="24"/>
                <w:szCs w:val="26"/>
              </w:rPr>
            </w:pPr>
          </w:p>
          <w:p w:rsidR="00F23CF3" w:rsidRPr="00A7126F" w:rsidRDefault="00F23CF3" w:rsidP="00F23CF3">
            <w:pPr>
              <w:jc w:val="center"/>
              <w:rPr>
                <w:rFonts w:ascii="Times New Roman" w:hAnsi="Times New Roman" w:cs="Times New Roman"/>
                <w:sz w:val="24"/>
                <w:szCs w:val="24"/>
              </w:rPr>
            </w:pPr>
            <w:r w:rsidRPr="00A7126F">
              <w:rPr>
                <w:rFonts w:ascii="Times New Roman" w:hAnsi="Times New Roman" w:cs="Times New Roman"/>
                <w:b/>
                <w:sz w:val="24"/>
                <w:szCs w:val="26"/>
              </w:rPr>
              <w:t>Nuclear and Particle Physics</w:t>
            </w:r>
          </w:p>
        </w:tc>
        <w:tc>
          <w:tcPr>
            <w:tcW w:w="6107" w:type="dxa"/>
          </w:tcPr>
          <w:p w:rsidR="00F23CF3" w:rsidRPr="00A7126F" w:rsidRDefault="00F23CF3" w:rsidP="006D53BD">
            <w:pPr>
              <w:jc w:val="both"/>
              <w:rPr>
                <w:rFonts w:ascii="Times New Roman" w:hAnsi="Times New Roman" w:cs="Times New Roman"/>
                <w:spacing w:val="-5"/>
                <w:sz w:val="24"/>
              </w:rPr>
            </w:pPr>
            <w:r w:rsidRPr="00A7126F">
              <w:rPr>
                <w:rFonts w:ascii="Times New Roman" w:hAnsi="Times New Roman" w:cs="Times New Roman"/>
                <w:sz w:val="24"/>
              </w:rPr>
              <w:t>This</w:t>
            </w:r>
            <w:r w:rsidRPr="00A7126F">
              <w:rPr>
                <w:rFonts w:ascii="Times New Roman" w:hAnsi="Times New Roman" w:cs="Times New Roman"/>
                <w:spacing w:val="-2"/>
                <w:sz w:val="24"/>
              </w:rPr>
              <w:t xml:space="preserve"> </w:t>
            </w:r>
            <w:r w:rsidRPr="00A7126F">
              <w:rPr>
                <w:rFonts w:ascii="Times New Roman" w:hAnsi="Times New Roman" w:cs="Times New Roman"/>
                <w:sz w:val="24"/>
              </w:rPr>
              <w:t>course</w:t>
            </w:r>
            <w:r w:rsidRPr="00A7126F">
              <w:rPr>
                <w:rFonts w:ascii="Times New Roman" w:hAnsi="Times New Roman" w:cs="Times New Roman"/>
                <w:spacing w:val="-2"/>
                <w:sz w:val="24"/>
              </w:rPr>
              <w:t xml:space="preserve"> </w:t>
            </w:r>
            <w:r w:rsidRPr="00A7126F">
              <w:rPr>
                <w:rFonts w:ascii="Times New Roman" w:hAnsi="Times New Roman" w:cs="Times New Roman"/>
                <w:sz w:val="24"/>
              </w:rPr>
              <w:t>will</w:t>
            </w:r>
            <w:r w:rsidRPr="00A7126F">
              <w:rPr>
                <w:rFonts w:ascii="Times New Roman" w:hAnsi="Times New Roman" w:cs="Times New Roman"/>
                <w:spacing w:val="-1"/>
                <w:sz w:val="24"/>
              </w:rPr>
              <w:t xml:space="preserve"> </w:t>
            </w:r>
            <w:r w:rsidRPr="00A7126F">
              <w:rPr>
                <w:rFonts w:ascii="Times New Roman" w:hAnsi="Times New Roman" w:cs="Times New Roman"/>
                <w:sz w:val="24"/>
              </w:rPr>
              <w:t>enable</w:t>
            </w:r>
            <w:r w:rsidRPr="00A7126F">
              <w:rPr>
                <w:rFonts w:ascii="Times New Roman" w:hAnsi="Times New Roman" w:cs="Times New Roman"/>
                <w:spacing w:val="-2"/>
                <w:sz w:val="24"/>
              </w:rPr>
              <w:t xml:space="preserve"> </w:t>
            </w:r>
            <w:r w:rsidRPr="00A7126F">
              <w:rPr>
                <w:rFonts w:ascii="Times New Roman" w:hAnsi="Times New Roman" w:cs="Times New Roman"/>
                <w:sz w:val="24"/>
              </w:rPr>
              <w:t>the</w:t>
            </w:r>
            <w:r w:rsidRPr="00A7126F">
              <w:rPr>
                <w:rFonts w:ascii="Times New Roman" w:hAnsi="Times New Roman" w:cs="Times New Roman"/>
                <w:spacing w:val="-2"/>
                <w:sz w:val="24"/>
              </w:rPr>
              <w:t xml:space="preserve"> </w:t>
            </w:r>
            <w:r w:rsidRPr="00A7126F">
              <w:rPr>
                <w:rFonts w:ascii="Times New Roman" w:hAnsi="Times New Roman" w:cs="Times New Roman"/>
                <w:sz w:val="24"/>
              </w:rPr>
              <w:t>students</w:t>
            </w:r>
            <w:r w:rsidRPr="00A7126F">
              <w:rPr>
                <w:rFonts w:ascii="Times New Roman" w:hAnsi="Times New Roman" w:cs="Times New Roman"/>
                <w:spacing w:val="-1"/>
                <w:sz w:val="24"/>
              </w:rPr>
              <w:t xml:space="preserve"> </w:t>
            </w:r>
            <w:r w:rsidRPr="00A7126F">
              <w:rPr>
                <w:rFonts w:ascii="Times New Roman" w:hAnsi="Times New Roman" w:cs="Times New Roman"/>
                <w:spacing w:val="-5"/>
                <w:sz w:val="24"/>
              </w:rPr>
              <w:t>to:</w:t>
            </w:r>
          </w:p>
          <w:p w:rsidR="00F23CF3" w:rsidRDefault="00F23CF3" w:rsidP="006D53BD">
            <w:pPr>
              <w:jc w:val="both"/>
              <w:rPr>
                <w:rFonts w:ascii="Times New Roman" w:hAnsi="Times New Roman" w:cs="Times New Roman"/>
                <w:sz w:val="24"/>
                <w:szCs w:val="24"/>
              </w:rPr>
            </w:pPr>
          </w:p>
          <w:p w:rsidR="00F23CF3" w:rsidRPr="00A7126F" w:rsidRDefault="00F23CF3" w:rsidP="006D53BD">
            <w:pPr>
              <w:spacing w:line="276" w:lineRule="auto"/>
              <w:jc w:val="both"/>
              <w:rPr>
                <w:rFonts w:ascii="Times New Roman" w:hAnsi="Times New Roman" w:cs="Times New Roman"/>
                <w:sz w:val="24"/>
                <w:szCs w:val="24"/>
              </w:rPr>
            </w:pPr>
            <w:r w:rsidRPr="006D53BD">
              <w:rPr>
                <w:rFonts w:ascii="Times New Roman" w:hAnsi="Times New Roman" w:cs="Times New Roman"/>
                <w:b/>
                <w:sz w:val="24"/>
                <w:szCs w:val="24"/>
              </w:rPr>
              <w:t>CO1:</w:t>
            </w:r>
            <w:r w:rsidRPr="00A7126F">
              <w:rPr>
                <w:rFonts w:ascii="Times New Roman" w:hAnsi="Times New Roman" w:cs="Times New Roman"/>
                <w:sz w:val="24"/>
                <w:szCs w:val="24"/>
              </w:rPr>
              <w:t xml:space="preserve"> On successful completion of the course, the students shall be able to discuss the</w:t>
            </w:r>
            <w:r>
              <w:rPr>
                <w:rFonts w:ascii="Times New Roman" w:hAnsi="Times New Roman" w:cs="Times New Roman"/>
                <w:sz w:val="24"/>
                <w:szCs w:val="24"/>
              </w:rPr>
              <w:t xml:space="preserve"> </w:t>
            </w:r>
            <w:r w:rsidRPr="00A7126F">
              <w:rPr>
                <w:rFonts w:ascii="Times New Roman" w:hAnsi="Times New Roman" w:cs="Times New Roman"/>
                <w:sz w:val="24"/>
                <w:szCs w:val="24"/>
              </w:rPr>
              <w:t>basic structure and properties of a nucleus and their stability line.</w:t>
            </w:r>
          </w:p>
          <w:p w:rsidR="00F23CF3" w:rsidRPr="00A7126F" w:rsidRDefault="00F23CF3" w:rsidP="006D53BD">
            <w:pPr>
              <w:spacing w:line="276" w:lineRule="auto"/>
              <w:jc w:val="both"/>
              <w:rPr>
                <w:rFonts w:ascii="Times New Roman" w:hAnsi="Times New Roman" w:cs="Times New Roman"/>
                <w:sz w:val="24"/>
                <w:szCs w:val="24"/>
              </w:rPr>
            </w:pPr>
            <w:r w:rsidRPr="006D53BD">
              <w:rPr>
                <w:rFonts w:ascii="Times New Roman" w:hAnsi="Times New Roman" w:cs="Times New Roman"/>
                <w:b/>
                <w:sz w:val="24"/>
                <w:szCs w:val="24"/>
              </w:rPr>
              <w:t>CO2:</w:t>
            </w:r>
            <w:r w:rsidRPr="00A7126F">
              <w:rPr>
                <w:rFonts w:ascii="Times New Roman" w:hAnsi="Times New Roman" w:cs="Times New Roman"/>
                <w:sz w:val="24"/>
                <w:szCs w:val="24"/>
              </w:rPr>
              <w:t xml:space="preserve"> Students can demonstrate the properties of strong nuclear force that keeps the</w:t>
            </w:r>
            <w:r>
              <w:rPr>
                <w:rFonts w:ascii="Times New Roman" w:hAnsi="Times New Roman" w:cs="Times New Roman"/>
                <w:sz w:val="24"/>
                <w:szCs w:val="24"/>
              </w:rPr>
              <w:t xml:space="preserve"> </w:t>
            </w:r>
            <w:r w:rsidRPr="00A7126F">
              <w:rPr>
                <w:rFonts w:ascii="Times New Roman" w:hAnsi="Times New Roman" w:cs="Times New Roman"/>
                <w:sz w:val="24"/>
                <w:szCs w:val="24"/>
              </w:rPr>
              <w:t>nuclei bound and classify the radioactive decays, penetration and transformation.</w:t>
            </w:r>
          </w:p>
          <w:p w:rsidR="00F23CF3" w:rsidRPr="00A7126F" w:rsidRDefault="00F23CF3" w:rsidP="006D53BD">
            <w:pPr>
              <w:spacing w:line="276" w:lineRule="auto"/>
              <w:jc w:val="both"/>
              <w:rPr>
                <w:rFonts w:ascii="Times New Roman" w:hAnsi="Times New Roman" w:cs="Times New Roman"/>
                <w:sz w:val="24"/>
                <w:szCs w:val="24"/>
              </w:rPr>
            </w:pPr>
            <w:r w:rsidRPr="006D53BD">
              <w:rPr>
                <w:rFonts w:ascii="Times New Roman" w:hAnsi="Times New Roman" w:cs="Times New Roman"/>
                <w:b/>
                <w:sz w:val="24"/>
                <w:szCs w:val="24"/>
              </w:rPr>
              <w:t>CO3:</w:t>
            </w:r>
            <w:r w:rsidRPr="00A7126F">
              <w:rPr>
                <w:rFonts w:ascii="Times New Roman" w:hAnsi="Times New Roman" w:cs="Times New Roman"/>
                <w:sz w:val="24"/>
                <w:szCs w:val="24"/>
              </w:rPr>
              <w:t xml:space="preserve"> Students get upgrade the knowledge on the construction and working principles of</w:t>
            </w:r>
            <w:r>
              <w:rPr>
                <w:rFonts w:ascii="Times New Roman" w:hAnsi="Times New Roman" w:cs="Times New Roman"/>
                <w:sz w:val="24"/>
                <w:szCs w:val="24"/>
              </w:rPr>
              <w:t xml:space="preserve"> </w:t>
            </w:r>
            <w:r w:rsidRPr="00A7126F">
              <w:rPr>
                <w:rFonts w:ascii="Times New Roman" w:hAnsi="Times New Roman" w:cs="Times New Roman"/>
                <w:sz w:val="24"/>
                <w:szCs w:val="24"/>
              </w:rPr>
              <w:t>various particle accelerators, nuclear instrumentation and detector development.</w:t>
            </w:r>
          </w:p>
          <w:p w:rsidR="00F23CF3" w:rsidRPr="00A7126F" w:rsidRDefault="00F23CF3" w:rsidP="006D53BD">
            <w:pPr>
              <w:spacing w:line="276" w:lineRule="auto"/>
              <w:jc w:val="both"/>
              <w:rPr>
                <w:rFonts w:ascii="Times New Roman" w:hAnsi="Times New Roman" w:cs="Times New Roman"/>
                <w:sz w:val="24"/>
                <w:szCs w:val="24"/>
              </w:rPr>
            </w:pPr>
            <w:r w:rsidRPr="006D53BD">
              <w:rPr>
                <w:rFonts w:ascii="Times New Roman" w:hAnsi="Times New Roman" w:cs="Times New Roman"/>
                <w:b/>
                <w:sz w:val="24"/>
                <w:szCs w:val="24"/>
              </w:rPr>
              <w:t>CO4:</w:t>
            </w:r>
            <w:r w:rsidRPr="00A7126F">
              <w:rPr>
                <w:rFonts w:ascii="Times New Roman" w:hAnsi="Times New Roman" w:cs="Times New Roman"/>
                <w:sz w:val="24"/>
                <w:szCs w:val="24"/>
              </w:rPr>
              <w:t xml:space="preserve"> Students can compare the merits and demerits of fusion and fission energy, their</w:t>
            </w:r>
            <w:r>
              <w:rPr>
                <w:rFonts w:ascii="Times New Roman" w:hAnsi="Times New Roman" w:cs="Times New Roman"/>
                <w:sz w:val="24"/>
                <w:szCs w:val="24"/>
              </w:rPr>
              <w:t xml:space="preserve"> </w:t>
            </w:r>
            <w:r w:rsidRPr="00A7126F">
              <w:rPr>
                <w:rFonts w:ascii="Times New Roman" w:hAnsi="Times New Roman" w:cs="Times New Roman"/>
                <w:sz w:val="24"/>
                <w:szCs w:val="24"/>
              </w:rPr>
              <w:t>related technological development for g</w:t>
            </w:r>
            <w:r>
              <w:rPr>
                <w:rFonts w:ascii="Times New Roman" w:hAnsi="Times New Roman" w:cs="Times New Roman"/>
                <w:sz w:val="24"/>
                <w:szCs w:val="24"/>
              </w:rPr>
              <w:t xml:space="preserve">eneration of energy and control </w:t>
            </w:r>
            <w:r w:rsidRPr="00A7126F">
              <w:rPr>
                <w:rFonts w:ascii="Times New Roman" w:hAnsi="Times New Roman" w:cs="Times New Roman"/>
                <w:sz w:val="24"/>
                <w:szCs w:val="24"/>
              </w:rPr>
              <w:t>environment.</w:t>
            </w:r>
          </w:p>
          <w:p w:rsidR="00F23CF3" w:rsidRPr="00A7126F" w:rsidRDefault="00F23CF3" w:rsidP="006D53BD">
            <w:pPr>
              <w:spacing w:line="276" w:lineRule="auto"/>
              <w:jc w:val="both"/>
              <w:rPr>
                <w:rFonts w:ascii="Times New Roman" w:hAnsi="Times New Roman" w:cs="Times New Roman"/>
                <w:sz w:val="24"/>
                <w:szCs w:val="24"/>
              </w:rPr>
            </w:pPr>
            <w:r w:rsidRPr="006D53BD">
              <w:rPr>
                <w:rFonts w:ascii="Times New Roman" w:hAnsi="Times New Roman" w:cs="Times New Roman"/>
                <w:b/>
                <w:sz w:val="24"/>
                <w:szCs w:val="24"/>
              </w:rPr>
              <w:t>CO5:</w:t>
            </w:r>
            <w:r w:rsidRPr="00A7126F">
              <w:rPr>
                <w:rFonts w:ascii="Times New Roman" w:hAnsi="Times New Roman" w:cs="Times New Roman"/>
                <w:sz w:val="24"/>
                <w:szCs w:val="24"/>
              </w:rPr>
              <w:t xml:space="preserve"> Students will enable to formulate the world of particle physics-types and interactions.</w:t>
            </w:r>
          </w:p>
        </w:tc>
      </w:tr>
      <w:tr w:rsidR="00F23CF3" w:rsidTr="00501EF5">
        <w:trPr>
          <w:trHeight w:val="923"/>
        </w:trPr>
        <w:tc>
          <w:tcPr>
            <w:tcW w:w="1242" w:type="dxa"/>
            <w:vMerge/>
          </w:tcPr>
          <w:p w:rsidR="00F23CF3" w:rsidRPr="00A7126F" w:rsidRDefault="00F23CF3">
            <w:pPr>
              <w:rPr>
                <w:rFonts w:ascii="Times New Roman" w:hAnsi="Times New Roman" w:cs="Times New Roman"/>
                <w:sz w:val="24"/>
                <w:szCs w:val="24"/>
              </w:rPr>
            </w:pPr>
          </w:p>
        </w:tc>
        <w:tc>
          <w:tcPr>
            <w:tcW w:w="1255" w:type="dxa"/>
            <w:vMerge/>
          </w:tcPr>
          <w:p w:rsidR="00F23CF3" w:rsidRPr="00A7126F" w:rsidRDefault="00F23CF3">
            <w:pPr>
              <w:rPr>
                <w:rFonts w:ascii="Times New Roman" w:hAnsi="Times New Roman" w:cs="Times New Roman"/>
                <w:sz w:val="24"/>
                <w:szCs w:val="24"/>
              </w:rPr>
            </w:pPr>
          </w:p>
        </w:tc>
        <w:tc>
          <w:tcPr>
            <w:tcW w:w="2016" w:type="dxa"/>
            <w:vAlign w:val="center"/>
          </w:tcPr>
          <w:p w:rsidR="00F23CF3" w:rsidRPr="00F23CF3" w:rsidRDefault="00F23CF3" w:rsidP="00F23CF3">
            <w:pPr>
              <w:jc w:val="center"/>
              <w:rPr>
                <w:rFonts w:ascii="Times New Roman" w:hAnsi="Times New Roman" w:cs="Times New Roman"/>
                <w:b/>
                <w:sz w:val="24"/>
                <w:szCs w:val="26"/>
              </w:rPr>
            </w:pPr>
            <w:r w:rsidRPr="00F23CF3">
              <w:rPr>
                <w:rFonts w:ascii="Times New Roman" w:hAnsi="Times New Roman" w:cs="Times New Roman"/>
                <w:b/>
                <w:sz w:val="24"/>
                <w:szCs w:val="26"/>
              </w:rPr>
              <w:t>PHY0600204</w:t>
            </w:r>
          </w:p>
          <w:p w:rsidR="00F23CF3" w:rsidRPr="00F23CF3" w:rsidRDefault="00F23CF3" w:rsidP="00F23CF3">
            <w:pPr>
              <w:jc w:val="center"/>
              <w:rPr>
                <w:rFonts w:ascii="Times New Roman" w:hAnsi="Times New Roman" w:cs="Times New Roman"/>
                <w:b/>
                <w:sz w:val="24"/>
                <w:szCs w:val="26"/>
              </w:rPr>
            </w:pPr>
          </w:p>
          <w:p w:rsidR="00F23CF3" w:rsidRPr="00A7126F" w:rsidRDefault="00F23CF3" w:rsidP="00F23CF3">
            <w:pPr>
              <w:jc w:val="center"/>
              <w:rPr>
                <w:rFonts w:ascii="Times New Roman" w:hAnsi="Times New Roman" w:cs="Times New Roman"/>
                <w:sz w:val="24"/>
                <w:szCs w:val="24"/>
              </w:rPr>
            </w:pPr>
            <w:r w:rsidRPr="00F23CF3">
              <w:rPr>
                <w:rFonts w:ascii="Times New Roman" w:hAnsi="Times New Roman" w:cs="Times New Roman"/>
                <w:b/>
                <w:sz w:val="24"/>
                <w:szCs w:val="26"/>
              </w:rPr>
              <w:t xml:space="preserve">Digital </w:t>
            </w:r>
            <w:r w:rsidRPr="00F23CF3">
              <w:rPr>
                <w:rFonts w:ascii="Times New Roman" w:hAnsi="Times New Roman" w:cs="Times New Roman"/>
                <w:b/>
                <w:sz w:val="24"/>
                <w:szCs w:val="26"/>
              </w:rPr>
              <w:lastRenderedPageBreak/>
              <w:t>Electronics</w:t>
            </w:r>
          </w:p>
        </w:tc>
        <w:tc>
          <w:tcPr>
            <w:tcW w:w="6107" w:type="dxa"/>
          </w:tcPr>
          <w:p w:rsidR="00F23CF3" w:rsidRPr="00A7126F" w:rsidRDefault="00F23CF3" w:rsidP="00F23CF3">
            <w:pPr>
              <w:jc w:val="both"/>
              <w:rPr>
                <w:rFonts w:ascii="Times New Roman" w:hAnsi="Times New Roman" w:cs="Times New Roman"/>
                <w:spacing w:val="-5"/>
                <w:sz w:val="24"/>
              </w:rPr>
            </w:pPr>
            <w:r w:rsidRPr="00A7126F">
              <w:rPr>
                <w:rFonts w:ascii="Times New Roman" w:hAnsi="Times New Roman" w:cs="Times New Roman"/>
                <w:sz w:val="24"/>
              </w:rPr>
              <w:lastRenderedPageBreak/>
              <w:t>This</w:t>
            </w:r>
            <w:r w:rsidRPr="00A7126F">
              <w:rPr>
                <w:rFonts w:ascii="Times New Roman" w:hAnsi="Times New Roman" w:cs="Times New Roman"/>
                <w:spacing w:val="-2"/>
                <w:sz w:val="24"/>
              </w:rPr>
              <w:t xml:space="preserve"> </w:t>
            </w:r>
            <w:r w:rsidRPr="00A7126F">
              <w:rPr>
                <w:rFonts w:ascii="Times New Roman" w:hAnsi="Times New Roman" w:cs="Times New Roman"/>
                <w:sz w:val="24"/>
              </w:rPr>
              <w:t>course</w:t>
            </w:r>
            <w:r w:rsidRPr="00A7126F">
              <w:rPr>
                <w:rFonts w:ascii="Times New Roman" w:hAnsi="Times New Roman" w:cs="Times New Roman"/>
                <w:spacing w:val="-2"/>
                <w:sz w:val="24"/>
              </w:rPr>
              <w:t xml:space="preserve"> </w:t>
            </w:r>
            <w:r w:rsidRPr="00A7126F">
              <w:rPr>
                <w:rFonts w:ascii="Times New Roman" w:hAnsi="Times New Roman" w:cs="Times New Roman"/>
                <w:sz w:val="24"/>
              </w:rPr>
              <w:t>will</w:t>
            </w:r>
            <w:r w:rsidRPr="00A7126F">
              <w:rPr>
                <w:rFonts w:ascii="Times New Roman" w:hAnsi="Times New Roman" w:cs="Times New Roman"/>
                <w:spacing w:val="-1"/>
                <w:sz w:val="24"/>
              </w:rPr>
              <w:t xml:space="preserve"> </w:t>
            </w:r>
            <w:r w:rsidRPr="00A7126F">
              <w:rPr>
                <w:rFonts w:ascii="Times New Roman" w:hAnsi="Times New Roman" w:cs="Times New Roman"/>
                <w:sz w:val="24"/>
              </w:rPr>
              <w:t>enable</w:t>
            </w:r>
            <w:r w:rsidRPr="00A7126F">
              <w:rPr>
                <w:rFonts w:ascii="Times New Roman" w:hAnsi="Times New Roman" w:cs="Times New Roman"/>
                <w:spacing w:val="-2"/>
                <w:sz w:val="24"/>
              </w:rPr>
              <w:t xml:space="preserve"> </w:t>
            </w:r>
            <w:r w:rsidRPr="00A7126F">
              <w:rPr>
                <w:rFonts w:ascii="Times New Roman" w:hAnsi="Times New Roman" w:cs="Times New Roman"/>
                <w:sz w:val="24"/>
              </w:rPr>
              <w:t>the</w:t>
            </w:r>
            <w:r w:rsidRPr="00A7126F">
              <w:rPr>
                <w:rFonts w:ascii="Times New Roman" w:hAnsi="Times New Roman" w:cs="Times New Roman"/>
                <w:spacing w:val="-2"/>
                <w:sz w:val="24"/>
              </w:rPr>
              <w:t xml:space="preserve"> </w:t>
            </w:r>
            <w:r w:rsidRPr="00A7126F">
              <w:rPr>
                <w:rFonts w:ascii="Times New Roman" w:hAnsi="Times New Roman" w:cs="Times New Roman"/>
                <w:sz w:val="24"/>
              </w:rPr>
              <w:t>students</w:t>
            </w:r>
            <w:r w:rsidRPr="00A7126F">
              <w:rPr>
                <w:rFonts w:ascii="Times New Roman" w:hAnsi="Times New Roman" w:cs="Times New Roman"/>
                <w:spacing w:val="-1"/>
                <w:sz w:val="24"/>
              </w:rPr>
              <w:t xml:space="preserve"> </w:t>
            </w:r>
            <w:r w:rsidRPr="00A7126F">
              <w:rPr>
                <w:rFonts w:ascii="Times New Roman" w:hAnsi="Times New Roman" w:cs="Times New Roman"/>
                <w:spacing w:val="-5"/>
                <w:sz w:val="24"/>
              </w:rPr>
              <w:t>to:</w:t>
            </w:r>
          </w:p>
          <w:p w:rsidR="00F23CF3" w:rsidRDefault="00F23CF3" w:rsidP="00F23CF3">
            <w:pPr>
              <w:jc w:val="both"/>
              <w:rPr>
                <w:rFonts w:ascii="Times New Roman" w:hAnsi="Times New Roman" w:cs="Times New Roman"/>
                <w:sz w:val="24"/>
                <w:szCs w:val="24"/>
              </w:rPr>
            </w:pPr>
          </w:p>
          <w:p w:rsidR="00F23CF3" w:rsidRPr="00F23CF3" w:rsidRDefault="00F23CF3" w:rsidP="00F23CF3">
            <w:pPr>
              <w:spacing w:line="276" w:lineRule="auto"/>
              <w:jc w:val="both"/>
              <w:rPr>
                <w:rFonts w:ascii="Times New Roman" w:hAnsi="Times New Roman" w:cs="Times New Roman"/>
                <w:sz w:val="24"/>
                <w:szCs w:val="24"/>
              </w:rPr>
            </w:pPr>
            <w:r w:rsidRPr="00F23CF3">
              <w:rPr>
                <w:rFonts w:ascii="Times New Roman" w:hAnsi="Times New Roman" w:cs="Times New Roman"/>
                <w:b/>
                <w:sz w:val="24"/>
                <w:szCs w:val="24"/>
              </w:rPr>
              <w:t>CO1:</w:t>
            </w:r>
            <w:r w:rsidRPr="00F23CF3">
              <w:rPr>
                <w:rFonts w:ascii="Times New Roman" w:hAnsi="Times New Roman" w:cs="Times New Roman"/>
                <w:sz w:val="24"/>
                <w:szCs w:val="24"/>
              </w:rPr>
              <w:t xml:space="preserve"> Recall the basics of digital electronics.</w:t>
            </w:r>
          </w:p>
          <w:p w:rsidR="00F23CF3" w:rsidRPr="00F23CF3" w:rsidRDefault="00F23CF3" w:rsidP="00F23CF3">
            <w:pPr>
              <w:spacing w:line="276" w:lineRule="auto"/>
              <w:jc w:val="both"/>
              <w:rPr>
                <w:rFonts w:ascii="Times New Roman" w:hAnsi="Times New Roman" w:cs="Times New Roman"/>
                <w:sz w:val="24"/>
                <w:szCs w:val="24"/>
              </w:rPr>
            </w:pPr>
            <w:r w:rsidRPr="00F23CF3">
              <w:rPr>
                <w:rFonts w:ascii="Times New Roman" w:hAnsi="Times New Roman" w:cs="Times New Roman"/>
                <w:b/>
                <w:sz w:val="24"/>
                <w:szCs w:val="24"/>
              </w:rPr>
              <w:lastRenderedPageBreak/>
              <w:t>CO2:</w:t>
            </w:r>
            <w:r w:rsidRPr="00F23CF3">
              <w:rPr>
                <w:rFonts w:ascii="Times New Roman" w:hAnsi="Times New Roman" w:cs="Times New Roman"/>
                <w:sz w:val="24"/>
                <w:szCs w:val="24"/>
              </w:rPr>
              <w:t xml:space="preserve"> Discuss the working of logic gates.</w:t>
            </w:r>
          </w:p>
          <w:p w:rsidR="00F23CF3" w:rsidRPr="00F23CF3" w:rsidRDefault="00F23CF3" w:rsidP="00F23CF3">
            <w:pPr>
              <w:spacing w:line="276" w:lineRule="auto"/>
              <w:jc w:val="both"/>
              <w:rPr>
                <w:rFonts w:ascii="Times New Roman" w:hAnsi="Times New Roman" w:cs="Times New Roman"/>
                <w:sz w:val="24"/>
                <w:szCs w:val="24"/>
              </w:rPr>
            </w:pPr>
            <w:r w:rsidRPr="00F23CF3">
              <w:rPr>
                <w:rFonts w:ascii="Times New Roman" w:hAnsi="Times New Roman" w:cs="Times New Roman"/>
                <w:b/>
                <w:sz w:val="24"/>
                <w:szCs w:val="24"/>
              </w:rPr>
              <w:t>CO3:</w:t>
            </w:r>
            <w:r w:rsidRPr="00F23CF3">
              <w:rPr>
                <w:rFonts w:ascii="Times New Roman" w:hAnsi="Times New Roman" w:cs="Times New Roman"/>
                <w:sz w:val="24"/>
                <w:szCs w:val="24"/>
              </w:rPr>
              <w:t xml:space="preserve"> Explain the theory r</w:t>
            </w:r>
            <w:r>
              <w:rPr>
                <w:rFonts w:ascii="Times New Roman" w:hAnsi="Times New Roman" w:cs="Times New Roman"/>
                <w:sz w:val="24"/>
                <w:szCs w:val="24"/>
              </w:rPr>
              <w:t xml:space="preserve">elated to Boolean algebra and K </w:t>
            </w:r>
            <w:r w:rsidRPr="00F23CF3">
              <w:rPr>
                <w:rFonts w:ascii="Times New Roman" w:hAnsi="Times New Roman" w:cs="Times New Roman"/>
                <w:sz w:val="24"/>
                <w:szCs w:val="24"/>
              </w:rPr>
              <w:t>Map.</w:t>
            </w:r>
          </w:p>
          <w:p w:rsidR="00F23CF3" w:rsidRPr="00F23CF3" w:rsidRDefault="00F23CF3" w:rsidP="00F23CF3">
            <w:pPr>
              <w:spacing w:line="276" w:lineRule="auto"/>
              <w:jc w:val="both"/>
              <w:rPr>
                <w:rFonts w:ascii="Times New Roman" w:hAnsi="Times New Roman" w:cs="Times New Roman"/>
                <w:sz w:val="24"/>
                <w:szCs w:val="24"/>
              </w:rPr>
            </w:pPr>
            <w:r w:rsidRPr="00F23CF3">
              <w:rPr>
                <w:rFonts w:ascii="Times New Roman" w:hAnsi="Times New Roman" w:cs="Times New Roman"/>
                <w:b/>
                <w:sz w:val="24"/>
                <w:szCs w:val="24"/>
              </w:rPr>
              <w:t>CO4:</w:t>
            </w:r>
            <w:r w:rsidRPr="00F23CF3">
              <w:rPr>
                <w:rFonts w:ascii="Times New Roman" w:hAnsi="Times New Roman" w:cs="Times New Roman"/>
                <w:sz w:val="24"/>
                <w:szCs w:val="24"/>
              </w:rPr>
              <w:t xml:space="preserve"> Design different digital circui</w:t>
            </w:r>
            <w:r>
              <w:rPr>
                <w:rFonts w:ascii="Times New Roman" w:hAnsi="Times New Roman" w:cs="Times New Roman"/>
                <w:sz w:val="24"/>
                <w:szCs w:val="24"/>
              </w:rPr>
              <w:t xml:space="preserve">ts like multi vibrators, </w:t>
            </w:r>
            <w:r w:rsidRPr="00F23CF3">
              <w:rPr>
                <w:rFonts w:ascii="Times New Roman" w:hAnsi="Times New Roman" w:cs="Times New Roman"/>
                <w:sz w:val="24"/>
                <w:szCs w:val="24"/>
              </w:rPr>
              <w:t>flip flops and registers</w:t>
            </w:r>
          </w:p>
          <w:p w:rsidR="00F23CF3" w:rsidRPr="00A7126F" w:rsidRDefault="00F23CF3" w:rsidP="00F23CF3">
            <w:pPr>
              <w:spacing w:line="276" w:lineRule="auto"/>
              <w:jc w:val="both"/>
              <w:rPr>
                <w:rFonts w:ascii="Times New Roman" w:hAnsi="Times New Roman" w:cs="Times New Roman"/>
                <w:sz w:val="24"/>
                <w:szCs w:val="24"/>
              </w:rPr>
            </w:pPr>
            <w:r w:rsidRPr="00F23CF3">
              <w:rPr>
                <w:rFonts w:ascii="Times New Roman" w:hAnsi="Times New Roman" w:cs="Times New Roman"/>
                <w:b/>
                <w:sz w:val="24"/>
                <w:szCs w:val="24"/>
              </w:rPr>
              <w:t>CO5:</w:t>
            </w:r>
            <w:r w:rsidRPr="00F23CF3">
              <w:rPr>
                <w:rFonts w:ascii="Times New Roman" w:hAnsi="Times New Roman" w:cs="Times New Roman"/>
                <w:sz w:val="24"/>
                <w:szCs w:val="24"/>
              </w:rPr>
              <w:t xml:space="preserve"> Interpret the use of memory device.</w:t>
            </w:r>
          </w:p>
        </w:tc>
      </w:tr>
      <w:tr w:rsidR="00F23CF3" w:rsidTr="00501EF5">
        <w:trPr>
          <w:trHeight w:val="923"/>
        </w:trPr>
        <w:tc>
          <w:tcPr>
            <w:tcW w:w="1242" w:type="dxa"/>
            <w:vMerge w:val="restart"/>
            <w:vAlign w:val="center"/>
          </w:tcPr>
          <w:p w:rsidR="00F23CF3" w:rsidRPr="00A7126F" w:rsidRDefault="00F23CF3" w:rsidP="00F23CF3">
            <w:pPr>
              <w:jc w:val="center"/>
              <w:rPr>
                <w:rFonts w:ascii="Times New Roman" w:hAnsi="Times New Roman" w:cs="Times New Roman"/>
                <w:sz w:val="24"/>
                <w:szCs w:val="24"/>
              </w:rPr>
            </w:pPr>
            <w:r>
              <w:rPr>
                <w:rFonts w:ascii="Times New Roman" w:hAnsi="Times New Roman" w:cs="Times New Roman"/>
                <w:b/>
                <w:spacing w:val="-5"/>
                <w:position w:val="-7"/>
                <w:sz w:val="24"/>
                <w:szCs w:val="24"/>
              </w:rPr>
              <w:lastRenderedPageBreak/>
              <w:t>6</w:t>
            </w:r>
            <w:proofErr w:type="spellStart"/>
            <w:r w:rsidRPr="00A7126F">
              <w:rPr>
                <w:rFonts w:ascii="Times New Roman" w:hAnsi="Times New Roman" w:cs="Times New Roman"/>
                <w:b/>
                <w:spacing w:val="-5"/>
                <w:sz w:val="24"/>
                <w:szCs w:val="24"/>
              </w:rPr>
              <w:t>th</w:t>
            </w:r>
            <w:proofErr w:type="spellEnd"/>
          </w:p>
        </w:tc>
        <w:tc>
          <w:tcPr>
            <w:tcW w:w="1255" w:type="dxa"/>
            <w:vMerge w:val="restart"/>
            <w:vAlign w:val="center"/>
          </w:tcPr>
          <w:p w:rsidR="00F23CF3" w:rsidRPr="00A7126F" w:rsidRDefault="00F23CF3" w:rsidP="00F23CF3">
            <w:pPr>
              <w:pStyle w:val="TableParagraph"/>
              <w:ind w:left="120"/>
              <w:jc w:val="center"/>
              <w:rPr>
                <w:b/>
                <w:spacing w:val="-2"/>
                <w:sz w:val="24"/>
                <w:szCs w:val="24"/>
              </w:rPr>
            </w:pPr>
            <w:r w:rsidRPr="00A7126F">
              <w:rPr>
                <w:b/>
                <w:spacing w:val="-2"/>
                <w:sz w:val="24"/>
                <w:szCs w:val="24"/>
              </w:rPr>
              <w:t>Major/</w:t>
            </w:r>
          </w:p>
          <w:p w:rsidR="00F23CF3" w:rsidRPr="00A7126F" w:rsidRDefault="00F23CF3" w:rsidP="00F23CF3">
            <w:pPr>
              <w:jc w:val="center"/>
              <w:rPr>
                <w:rFonts w:ascii="Times New Roman" w:hAnsi="Times New Roman" w:cs="Times New Roman"/>
                <w:sz w:val="24"/>
                <w:szCs w:val="24"/>
              </w:rPr>
            </w:pPr>
            <w:r w:rsidRPr="00A7126F">
              <w:rPr>
                <w:rFonts w:ascii="Times New Roman" w:hAnsi="Times New Roman" w:cs="Times New Roman"/>
                <w:b/>
                <w:spacing w:val="-2"/>
                <w:sz w:val="24"/>
                <w:szCs w:val="24"/>
              </w:rPr>
              <w:t>Minor</w:t>
            </w:r>
          </w:p>
        </w:tc>
        <w:tc>
          <w:tcPr>
            <w:tcW w:w="2016" w:type="dxa"/>
            <w:vAlign w:val="center"/>
          </w:tcPr>
          <w:p w:rsidR="00F23CF3" w:rsidRPr="00F23CF3" w:rsidRDefault="00F23CF3" w:rsidP="00F23CF3">
            <w:pPr>
              <w:jc w:val="center"/>
              <w:rPr>
                <w:rFonts w:ascii="Times New Roman" w:hAnsi="Times New Roman" w:cs="Times New Roman"/>
                <w:b/>
                <w:sz w:val="24"/>
                <w:szCs w:val="26"/>
              </w:rPr>
            </w:pPr>
            <w:r w:rsidRPr="00F23CF3">
              <w:rPr>
                <w:rFonts w:ascii="Times New Roman" w:hAnsi="Times New Roman" w:cs="Times New Roman"/>
                <w:b/>
                <w:sz w:val="24"/>
                <w:szCs w:val="26"/>
              </w:rPr>
              <w:t>PHY0600304</w:t>
            </w:r>
          </w:p>
          <w:p w:rsidR="00F23CF3" w:rsidRPr="00F23CF3" w:rsidRDefault="00F23CF3" w:rsidP="00F23CF3">
            <w:pPr>
              <w:jc w:val="center"/>
              <w:rPr>
                <w:rFonts w:ascii="Times New Roman" w:hAnsi="Times New Roman" w:cs="Times New Roman"/>
                <w:b/>
                <w:sz w:val="24"/>
                <w:szCs w:val="26"/>
              </w:rPr>
            </w:pPr>
          </w:p>
          <w:p w:rsidR="00F23CF3" w:rsidRPr="00A7126F" w:rsidRDefault="00F23CF3" w:rsidP="00F23CF3">
            <w:pPr>
              <w:jc w:val="center"/>
              <w:rPr>
                <w:rFonts w:ascii="Times New Roman" w:hAnsi="Times New Roman" w:cs="Times New Roman"/>
                <w:sz w:val="24"/>
                <w:szCs w:val="24"/>
              </w:rPr>
            </w:pPr>
            <w:r w:rsidRPr="00F23CF3">
              <w:rPr>
                <w:rFonts w:ascii="Times New Roman" w:hAnsi="Times New Roman" w:cs="Times New Roman"/>
                <w:b/>
                <w:sz w:val="24"/>
                <w:szCs w:val="26"/>
              </w:rPr>
              <w:t>Astronomy &amp; Astrophysics-I</w:t>
            </w:r>
          </w:p>
        </w:tc>
        <w:tc>
          <w:tcPr>
            <w:tcW w:w="6107" w:type="dxa"/>
          </w:tcPr>
          <w:p w:rsidR="00F23CF3" w:rsidRPr="00A7126F" w:rsidRDefault="00F23CF3" w:rsidP="00F23CF3">
            <w:pPr>
              <w:jc w:val="both"/>
              <w:rPr>
                <w:rFonts w:ascii="Times New Roman" w:hAnsi="Times New Roman" w:cs="Times New Roman"/>
                <w:spacing w:val="-5"/>
                <w:sz w:val="24"/>
              </w:rPr>
            </w:pPr>
            <w:r w:rsidRPr="00A7126F">
              <w:rPr>
                <w:rFonts w:ascii="Times New Roman" w:hAnsi="Times New Roman" w:cs="Times New Roman"/>
                <w:sz w:val="24"/>
              </w:rPr>
              <w:t>This</w:t>
            </w:r>
            <w:r w:rsidRPr="00A7126F">
              <w:rPr>
                <w:rFonts w:ascii="Times New Roman" w:hAnsi="Times New Roman" w:cs="Times New Roman"/>
                <w:spacing w:val="-2"/>
                <w:sz w:val="24"/>
              </w:rPr>
              <w:t xml:space="preserve"> </w:t>
            </w:r>
            <w:r w:rsidRPr="00A7126F">
              <w:rPr>
                <w:rFonts w:ascii="Times New Roman" w:hAnsi="Times New Roman" w:cs="Times New Roman"/>
                <w:sz w:val="24"/>
              </w:rPr>
              <w:t>course</w:t>
            </w:r>
            <w:r w:rsidRPr="00A7126F">
              <w:rPr>
                <w:rFonts w:ascii="Times New Roman" w:hAnsi="Times New Roman" w:cs="Times New Roman"/>
                <w:spacing w:val="-2"/>
                <w:sz w:val="24"/>
              </w:rPr>
              <w:t xml:space="preserve"> </w:t>
            </w:r>
            <w:r w:rsidRPr="00A7126F">
              <w:rPr>
                <w:rFonts w:ascii="Times New Roman" w:hAnsi="Times New Roman" w:cs="Times New Roman"/>
                <w:sz w:val="24"/>
              </w:rPr>
              <w:t>will</w:t>
            </w:r>
            <w:r w:rsidRPr="00A7126F">
              <w:rPr>
                <w:rFonts w:ascii="Times New Roman" w:hAnsi="Times New Roman" w:cs="Times New Roman"/>
                <w:spacing w:val="-1"/>
                <w:sz w:val="24"/>
              </w:rPr>
              <w:t xml:space="preserve"> </w:t>
            </w:r>
            <w:r w:rsidRPr="00A7126F">
              <w:rPr>
                <w:rFonts w:ascii="Times New Roman" w:hAnsi="Times New Roman" w:cs="Times New Roman"/>
                <w:sz w:val="24"/>
              </w:rPr>
              <w:t>enable</w:t>
            </w:r>
            <w:r w:rsidRPr="00A7126F">
              <w:rPr>
                <w:rFonts w:ascii="Times New Roman" w:hAnsi="Times New Roman" w:cs="Times New Roman"/>
                <w:spacing w:val="-2"/>
                <w:sz w:val="24"/>
              </w:rPr>
              <w:t xml:space="preserve"> </w:t>
            </w:r>
            <w:r w:rsidRPr="00A7126F">
              <w:rPr>
                <w:rFonts w:ascii="Times New Roman" w:hAnsi="Times New Roman" w:cs="Times New Roman"/>
                <w:sz w:val="24"/>
              </w:rPr>
              <w:t>the</w:t>
            </w:r>
            <w:r w:rsidRPr="00A7126F">
              <w:rPr>
                <w:rFonts w:ascii="Times New Roman" w:hAnsi="Times New Roman" w:cs="Times New Roman"/>
                <w:spacing w:val="-2"/>
                <w:sz w:val="24"/>
              </w:rPr>
              <w:t xml:space="preserve"> </w:t>
            </w:r>
            <w:r w:rsidRPr="00A7126F">
              <w:rPr>
                <w:rFonts w:ascii="Times New Roman" w:hAnsi="Times New Roman" w:cs="Times New Roman"/>
                <w:sz w:val="24"/>
              </w:rPr>
              <w:t>students</w:t>
            </w:r>
            <w:r w:rsidRPr="00A7126F">
              <w:rPr>
                <w:rFonts w:ascii="Times New Roman" w:hAnsi="Times New Roman" w:cs="Times New Roman"/>
                <w:spacing w:val="-1"/>
                <w:sz w:val="24"/>
              </w:rPr>
              <w:t xml:space="preserve"> </w:t>
            </w:r>
            <w:r w:rsidRPr="00A7126F">
              <w:rPr>
                <w:rFonts w:ascii="Times New Roman" w:hAnsi="Times New Roman" w:cs="Times New Roman"/>
                <w:spacing w:val="-5"/>
                <w:sz w:val="24"/>
              </w:rPr>
              <w:t>to:</w:t>
            </w:r>
          </w:p>
          <w:p w:rsidR="00F23CF3" w:rsidRDefault="00F23CF3">
            <w:pPr>
              <w:rPr>
                <w:rFonts w:ascii="Times New Roman" w:hAnsi="Times New Roman" w:cs="Times New Roman"/>
                <w:sz w:val="24"/>
                <w:szCs w:val="24"/>
              </w:rPr>
            </w:pPr>
          </w:p>
          <w:p w:rsidR="00F23CF3" w:rsidRPr="00F23CF3" w:rsidRDefault="00F23CF3" w:rsidP="00F23CF3">
            <w:pPr>
              <w:spacing w:line="276" w:lineRule="auto"/>
              <w:jc w:val="both"/>
              <w:rPr>
                <w:rFonts w:ascii="Times New Roman" w:hAnsi="Times New Roman" w:cs="Times New Roman"/>
                <w:sz w:val="24"/>
                <w:szCs w:val="24"/>
              </w:rPr>
            </w:pPr>
            <w:r w:rsidRPr="00F23CF3">
              <w:rPr>
                <w:rFonts w:ascii="Times New Roman" w:hAnsi="Times New Roman" w:cs="Times New Roman"/>
                <w:b/>
                <w:sz w:val="24"/>
                <w:szCs w:val="24"/>
              </w:rPr>
              <w:t>CO1:</w:t>
            </w:r>
            <w:r w:rsidRPr="00F23CF3">
              <w:rPr>
                <w:rFonts w:ascii="Times New Roman" w:hAnsi="Times New Roman" w:cs="Times New Roman"/>
                <w:sz w:val="24"/>
                <w:szCs w:val="24"/>
              </w:rPr>
              <w:t xml:space="preserve"> </w:t>
            </w:r>
            <w:proofErr w:type="spellStart"/>
            <w:r w:rsidRPr="00F23CF3">
              <w:rPr>
                <w:rFonts w:ascii="Times New Roman" w:hAnsi="Times New Roman" w:cs="Times New Roman"/>
                <w:sz w:val="24"/>
                <w:szCs w:val="24"/>
              </w:rPr>
              <w:t>Recognise</w:t>
            </w:r>
            <w:proofErr w:type="spellEnd"/>
            <w:r w:rsidRPr="00F23CF3">
              <w:rPr>
                <w:rFonts w:ascii="Times New Roman" w:hAnsi="Times New Roman" w:cs="Times New Roman"/>
                <w:sz w:val="24"/>
                <w:szCs w:val="24"/>
              </w:rPr>
              <w:t xml:space="preserve"> the basic concepts of physics required for Astronomy and</w:t>
            </w:r>
            <w:r>
              <w:rPr>
                <w:rFonts w:ascii="Times New Roman" w:hAnsi="Times New Roman" w:cs="Times New Roman"/>
                <w:sz w:val="24"/>
                <w:szCs w:val="24"/>
              </w:rPr>
              <w:t xml:space="preserve"> </w:t>
            </w:r>
            <w:r w:rsidRPr="00F23CF3">
              <w:rPr>
                <w:rFonts w:ascii="Times New Roman" w:hAnsi="Times New Roman" w:cs="Times New Roman"/>
                <w:sz w:val="24"/>
                <w:szCs w:val="24"/>
              </w:rPr>
              <w:t>Astrophysics</w:t>
            </w:r>
          </w:p>
          <w:p w:rsidR="00F23CF3" w:rsidRPr="00F23CF3" w:rsidRDefault="00F23CF3" w:rsidP="00F23CF3">
            <w:pPr>
              <w:spacing w:line="276" w:lineRule="auto"/>
              <w:jc w:val="both"/>
              <w:rPr>
                <w:rFonts w:ascii="Times New Roman" w:hAnsi="Times New Roman" w:cs="Times New Roman"/>
                <w:sz w:val="24"/>
                <w:szCs w:val="24"/>
              </w:rPr>
            </w:pPr>
            <w:r w:rsidRPr="00F23CF3">
              <w:rPr>
                <w:rFonts w:ascii="Times New Roman" w:hAnsi="Times New Roman" w:cs="Times New Roman"/>
                <w:b/>
                <w:sz w:val="24"/>
                <w:szCs w:val="24"/>
              </w:rPr>
              <w:t>CO2:</w:t>
            </w:r>
            <w:r w:rsidRPr="00F23CF3">
              <w:rPr>
                <w:rFonts w:ascii="Times New Roman" w:hAnsi="Times New Roman" w:cs="Times New Roman"/>
                <w:sz w:val="24"/>
                <w:szCs w:val="24"/>
              </w:rPr>
              <w:t xml:space="preserve"> Interpret the r</w:t>
            </w:r>
            <w:r>
              <w:rPr>
                <w:rFonts w:ascii="Times New Roman" w:hAnsi="Times New Roman" w:cs="Times New Roman"/>
                <w:sz w:val="24"/>
                <w:szCs w:val="24"/>
              </w:rPr>
              <w:t xml:space="preserve">esults of basic observations in </w:t>
            </w:r>
            <w:r w:rsidRPr="00F23CF3">
              <w:rPr>
                <w:rFonts w:ascii="Times New Roman" w:hAnsi="Times New Roman" w:cs="Times New Roman"/>
                <w:sz w:val="24"/>
                <w:szCs w:val="24"/>
              </w:rPr>
              <w:t>Astronomy</w:t>
            </w:r>
          </w:p>
          <w:p w:rsidR="00F23CF3" w:rsidRPr="00F23CF3" w:rsidRDefault="00F23CF3" w:rsidP="00F23CF3">
            <w:pPr>
              <w:spacing w:line="276" w:lineRule="auto"/>
              <w:jc w:val="both"/>
              <w:rPr>
                <w:rFonts w:ascii="Times New Roman" w:hAnsi="Times New Roman" w:cs="Times New Roman"/>
                <w:sz w:val="24"/>
                <w:szCs w:val="24"/>
              </w:rPr>
            </w:pPr>
            <w:r w:rsidRPr="00F23CF3">
              <w:rPr>
                <w:rFonts w:ascii="Times New Roman" w:hAnsi="Times New Roman" w:cs="Times New Roman"/>
                <w:b/>
                <w:sz w:val="24"/>
                <w:szCs w:val="24"/>
              </w:rPr>
              <w:t>CO3:</w:t>
            </w:r>
            <w:r w:rsidRPr="00F23CF3">
              <w:rPr>
                <w:rFonts w:ascii="Times New Roman" w:hAnsi="Times New Roman" w:cs="Times New Roman"/>
                <w:sz w:val="24"/>
                <w:szCs w:val="24"/>
              </w:rPr>
              <w:t xml:space="preserve"> Implement laws o</w:t>
            </w:r>
            <w:r>
              <w:rPr>
                <w:rFonts w:ascii="Times New Roman" w:hAnsi="Times New Roman" w:cs="Times New Roman"/>
                <w:sz w:val="24"/>
                <w:szCs w:val="24"/>
              </w:rPr>
              <w:t xml:space="preserve">f physics to understand stellar </w:t>
            </w:r>
            <w:r w:rsidRPr="00F23CF3">
              <w:rPr>
                <w:rFonts w:ascii="Times New Roman" w:hAnsi="Times New Roman" w:cs="Times New Roman"/>
                <w:sz w:val="24"/>
                <w:szCs w:val="24"/>
              </w:rPr>
              <w:t>structure and evolution</w:t>
            </w:r>
          </w:p>
          <w:p w:rsidR="00F23CF3" w:rsidRPr="00F23CF3" w:rsidRDefault="00F23CF3" w:rsidP="00F23CF3">
            <w:pPr>
              <w:spacing w:line="276" w:lineRule="auto"/>
              <w:jc w:val="both"/>
              <w:rPr>
                <w:rFonts w:ascii="Times New Roman" w:hAnsi="Times New Roman" w:cs="Times New Roman"/>
                <w:sz w:val="24"/>
                <w:szCs w:val="24"/>
              </w:rPr>
            </w:pPr>
            <w:r w:rsidRPr="00F23CF3">
              <w:rPr>
                <w:rFonts w:ascii="Times New Roman" w:hAnsi="Times New Roman" w:cs="Times New Roman"/>
                <w:b/>
                <w:sz w:val="24"/>
                <w:szCs w:val="24"/>
              </w:rPr>
              <w:t>CO4:</w:t>
            </w:r>
            <w:r w:rsidRPr="00F23CF3">
              <w:rPr>
                <w:rFonts w:ascii="Times New Roman" w:hAnsi="Times New Roman" w:cs="Times New Roman"/>
                <w:sz w:val="24"/>
                <w:szCs w:val="24"/>
              </w:rPr>
              <w:t xml:space="preserve"> Integrate the concepts to understand formation of solar system and galaxies.</w:t>
            </w:r>
          </w:p>
          <w:p w:rsidR="00F23CF3" w:rsidRPr="00A7126F" w:rsidRDefault="00F23CF3" w:rsidP="00F23CF3">
            <w:pPr>
              <w:spacing w:line="276" w:lineRule="auto"/>
              <w:jc w:val="both"/>
              <w:rPr>
                <w:rFonts w:ascii="Times New Roman" w:hAnsi="Times New Roman" w:cs="Times New Roman"/>
                <w:sz w:val="24"/>
                <w:szCs w:val="24"/>
              </w:rPr>
            </w:pPr>
            <w:r w:rsidRPr="00F23CF3">
              <w:rPr>
                <w:rFonts w:ascii="Times New Roman" w:hAnsi="Times New Roman" w:cs="Times New Roman"/>
                <w:b/>
                <w:sz w:val="24"/>
                <w:szCs w:val="24"/>
              </w:rPr>
              <w:t>CO5:</w:t>
            </w:r>
            <w:r w:rsidRPr="00F23CF3">
              <w:rPr>
                <w:rFonts w:ascii="Times New Roman" w:hAnsi="Times New Roman" w:cs="Times New Roman"/>
                <w:sz w:val="24"/>
                <w:szCs w:val="24"/>
              </w:rPr>
              <w:t xml:space="preserve"> Test the applicability of basic Astronomy concepts in learning origin and</w:t>
            </w:r>
            <w:r>
              <w:rPr>
                <w:rFonts w:ascii="Times New Roman" w:hAnsi="Times New Roman" w:cs="Times New Roman"/>
                <w:sz w:val="24"/>
                <w:szCs w:val="24"/>
              </w:rPr>
              <w:t xml:space="preserve"> </w:t>
            </w:r>
            <w:r w:rsidRPr="00F23CF3">
              <w:rPr>
                <w:rFonts w:ascii="Times New Roman" w:hAnsi="Times New Roman" w:cs="Times New Roman"/>
                <w:sz w:val="24"/>
                <w:szCs w:val="24"/>
              </w:rPr>
              <w:t>evolution of large scale structure of the universe.</w:t>
            </w:r>
          </w:p>
        </w:tc>
      </w:tr>
      <w:tr w:rsidR="00F23CF3" w:rsidTr="00501EF5">
        <w:trPr>
          <w:trHeight w:val="923"/>
        </w:trPr>
        <w:tc>
          <w:tcPr>
            <w:tcW w:w="1242" w:type="dxa"/>
            <w:vMerge/>
          </w:tcPr>
          <w:p w:rsidR="00F23CF3" w:rsidRPr="00A7126F" w:rsidRDefault="00F23CF3">
            <w:pPr>
              <w:rPr>
                <w:rFonts w:ascii="Times New Roman" w:hAnsi="Times New Roman" w:cs="Times New Roman"/>
                <w:sz w:val="24"/>
                <w:szCs w:val="24"/>
              </w:rPr>
            </w:pPr>
          </w:p>
        </w:tc>
        <w:tc>
          <w:tcPr>
            <w:tcW w:w="1255" w:type="dxa"/>
            <w:vMerge/>
          </w:tcPr>
          <w:p w:rsidR="00F23CF3" w:rsidRPr="00A7126F" w:rsidRDefault="00F23CF3">
            <w:pPr>
              <w:rPr>
                <w:rFonts w:ascii="Times New Roman" w:hAnsi="Times New Roman" w:cs="Times New Roman"/>
                <w:sz w:val="24"/>
                <w:szCs w:val="24"/>
              </w:rPr>
            </w:pPr>
          </w:p>
        </w:tc>
        <w:tc>
          <w:tcPr>
            <w:tcW w:w="2016" w:type="dxa"/>
            <w:vAlign w:val="center"/>
          </w:tcPr>
          <w:p w:rsidR="00F23CF3" w:rsidRPr="00F23CF3" w:rsidRDefault="00F23CF3" w:rsidP="00F23CF3">
            <w:pPr>
              <w:rPr>
                <w:rFonts w:ascii="Times New Roman" w:hAnsi="Times New Roman" w:cs="Times New Roman"/>
                <w:b/>
                <w:sz w:val="24"/>
                <w:szCs w:val="26"/>
              </w:rPr>
            </w:pPr>
            <w:r w:rsidRPr="00F23CF3">
              <w:rPr>
                <w:rFonts w:ascii="Times New Roman" w:hAnsi="Times New Roman" w:cs="Times New Roman"/>
                <w:b/>
                <w:sz w:val="24"/>
                <w:szCs w:val="26"/>
              </w:rPr>
              <w:t>PHY0600404</w:t>
            </w:r>
          </w:p>
          <w:p w:rsidR="00F23CF3" w:rsidRPr="00F23CF3" w:rsidRDefault="00F23CF3" w:rsidP="00F23CF3">
            <w:pPr>
              <w:rPr>
                <w:rFonts w:ascii="Times New Roman" w:hAnsi="Times New Roman" w:cs="Times New Roman"/>
                <w:b/>
                <w:sz w:val="24"/>
                <w:szCs w:val="26"/>
              </w:rPr>
            </w:pPr>
          </w:p>
          <w:p w:rsidR="00F23CF3" w:rsidRPr="00A7126F" w:rsidRDefault="00F23CF3" w:rsidP="00F23CF3">
            <w:pPr>
              <w:rPr>
                <w:rFonts w:ascii="Times New Roman" w:hAnsi="Times New Roman" w:cs="Times New Roman"/>
                <w:sz w:val="24"/>
                <w:szCs w:val="24"/>
              </w:rPr>
            </w:pPr>
            <w:r w:rsidRPr="00F23CF3">
              <w:rPr>
                <w:rFonts w:ascii="Times New Roman" w:hAnsi="Times New Roman" w:cs="Times New Roman"/>
                <w:b/>
                <w:sz w:val="24"/>
                <w:szCs w:val="26"/>
              </w:rPr>
              <w:t>Statistical Mechanics-I</w:t>
            </w:r>
          </w:p>
        </w:tc>
        <w:tc>
          <w:tcPr>
            <w:tcW w:w="6107" w:type="dxa"/>
          </w:tcPr>
          <w:p w:rsidR="00F23CF3" w:rsidRPr="00A7126F" w:rsidRDefault="00F23CF3" w:rsidP="00F23CF3">
            <w:pPr>
              <w:jc w:val="both"/>
              <w:rPr>
                <w:rFonts w:ascii="Times New Roman" w:hAnsi="Times New Roman" w:cs="Times New Roman"/>
                <w:spacing w:val="-5"/>
                <w:sz w:val="24"/>
              </w:rPr>
            </w:pPr>
            <w:r w:rsidRPr="00A7126F">
              <w:rPr>
                <w:rFonts w:ascii="Times New Roman" w:hAnsi="Times New Roman" w:cs="Times New Roman"/>
                <w:sz w:val="24"/>
              </w:rPr>
              <w:t>This</w:t>
            </w:r>
            <w:r w:rsidRPr="00A7126F">
              <w:rPr>
                <w:rFonts w:ascii="Times New Roman" w:hAnsi="Times New Roman" w:cs="Times New Roman"/>
                <w:spacing w:val="-2"/>
                <w:sz w:val="24"/>
              </w:rPr>
              <w:t xml:space="preserve"> </w:t>
            </w:r>
            <w:r w:rsidRPr="00A7126F">
              <w:rPr>
                <w:rFonts w:ascii="Times New Roman" w:hAnsi="Times New Roman" w:cs="Times New Roman"/>
                <w:sz w:val="24"/>
              </w:rPr>
              <w:t>course</w:t>
            </w:r>
            <w:r w:rsidRPr="00A7126F">
              <w:rPr>
                <w:rFonts w:ascii="Times New Roman" w:hAnsi="Times New Roman" w:cs="Times New Roman"/>
                <w:spacing w:val="-2"/>
                <w:sz w:val="24"/>
              </w:rPr>
              <w:t xml:space="preserve"> </w:t>
            </w:r>
            <w:r w:rsidRPr="00A7126F">
              <w:rPr>
                <w:rFonts w:ascii="Times New Roman" w:hAnsi="Times New Roman" w:cs="Times New Roman"/>
                <w:sz w:val="24"/>
              </w:rPr>
              <w:t>will</w:t>
            </w:r>
            <w:r w:rsidRPr="00A7126F">
              <w:rPr>
                <w:rFonts w:ascii="Times New Roman" w:hAnsi="Times New Roman" w:cs="Times New Roman"/>
                <w:spacing w:val="-1"/>
                <w:sz w:val="24"/>
              </w:rPr>
              <w:t xml:space="preserve"> </w:t>
            </w:r>
            <w:r w:rsidRPr="00A7126F">
              <w:rPr>
                <w:rFonts w:ascii="Times New Roman" w:hAnsi="Times New Roman" w:cs="Times New Roman"/>
                <w:sz w:val="24"/>
              </w:rPr>
              <w:t>enable</w:t>
            </w:r>
            <w:r w:rsidRPr="00A7126F">
              <w:rPr>
                <w:rFonts w:ascii="Times New Roman" w:hAnsi="Times New Roman" w:cs="Times New Roman"/>
                <w:spacing w:val="-2"/>
                <w:sz w:val="24"/>
              </w:rPr>
              <w:t xml:space="preserve"> </w:t>
            </w:r>
            <w:r w:rsidRPr="00A7126F">
              <w:rPr>
                <w:rFonts w:ascii="Times New Roman" w:hAnsi="Times New Roman" w:cs="Times New Roman"/>
                <w:sz w:val="24"/>
              </w:rPr>
              <w:t>the</w:t>
            </w:r>
            <w:r w:rsidRPr="00A7126F">
              <w:rPr>
                <w:rFonts w:ascii="Times New Roman" w:hAnsi="Times New Roman" w:cs="Times New Roman"/>
                <w:spacing w:val="-2"/>
                <w:sz w:val="24"/>
              </w:rPr>
              <w:t xml:space="preserve"> </w:t>
            </w:r>
            <w:r w:rsidRPr="00A7126F">
              <w:rPr>
                <w:rFonts w:ascii="Times New Roman" w:hAnsi="Times New Roman" w:cs="Times New Roman"/>
                <w:sz w:val="24"/>
              </w:rPr>
              <w:t>students</w:t>
            </w:r>
            <w:r w:rsidRPr="00A7126F">
              <w:rPr>
                <w:rFonts w:ascii="Times New Roman" w:hAnsi="Times New Roman" w:cs="Times New Roman"/>
                <w:spacing w:val="-1"/>
                <w:sz w:val="24"/>
              </w:rPr>
              <w:t xml:space="preserve"> </w:t>
            </w:r>
            <w:r w:rsidRPr="00A7126F">
              <w:rPr>
                <w:rFonts w:ascii="Times New Roman" w:hAnsi="Times New Roman" w:cs="Times New Roman"/>
                <w:spacing w:val="-5"/>
                <w:sz w:val="24"/>
              </w:rPr>
              <w:t>to:</w:t>
            </w:r>
          </w:p>
          <w:p w:rsidR="00F23CF3" w:rsidRDefault="00F23CF3">
            <w:pPr>
              <w:rPr>
                <w:rFonts w:ascii="Times New Roman" w:hAnsi="Times New Roman" w:cs="Times New Roman"/>
                <w:sz w:val="24"/>
                <w:szCs w:val="24"/>
              </w:rPr>
            </w:pPr>
          </w:p>
          <w:p w:rsidR="00F23CF3" w:rsidRPr="00F23CF3" w:rsidRDefault="00F23CF3" w:rsidP="00F23CF3">
            <w:pPr>
              <w:spacing w:line="276" w:lineRule="auto"/>
              <w:jc w:val="both"/>
              <w:rPr>
                <w:rFonts w:ascii="Times New Roman" w:hAnsi="Times New Roman" w:cs="Times New Roman"/>
                <w:sz w:val="24"/>
                <w:szCs w:val="24"/>
              </w:rPr>
            </w:pPr>
            <w:r w:rsidRPr="00F23CF3">
              <w:rPr>
                <w:rFonts w:ascii="Times New Roman" w:hAnsi="Times New Roman" w:cs="Times New Roman"/>
                <w:b/>
                <w:sz w:val="24"/>
                <w:szCs w:val="24"/>
              </w:rPr>
              <w:t>CO 1:</w:t>
            </w:r>
            <w:r w:rsidRPr="00F23CF3">
              <w:rPr>
                <w:rFonts w:ascii="Times New Roman" w:hAnsi="Times New Roman" w:cs="Times New Roman"/>
                <w:sz w:val="24"/>
                <w:szCs w:val="24"/>
              </w:rPr>
              <w:t xml:space="preserve"> Recall classical and quantum theories of radiation.</w:t>
            </w:r>
          </w:p>
          <w:p w:rsidR="00F23CF3" w:rsidRPr="00F23CF3" w:rsidRDefault="00F23CF3" w:rsidP="00F23CF3">
            <w:pPr>
              <w:spacing w:line="276" w:lineRule="auto"/>
              <w:jc w:val="both"/>
              <w:rPr>
                <w:rFonts w:ascii="Times New Roman" w:hAnsi="Times New Roman" w:cs="Times New Roman"/>
                <w:sz w:val="24"/>
                <w:szCs w:val="24"/>
              </w:rPr>
            </w:pPr>
            <w:r w:rsidRPr="00F23CF3">
              <w:rPr>
                <w:rFonts w:ascii="Times New Roman" w:hAnsi="Times New Roman" w:cs="Times New Roman"/>
                <w:b/>
                <w:sz w:val="24"/>
                <w:szCs w:val="24"/>
              </w:rPr>
              <w:t>CO 2:</w:t>
            </w:r>
            <w:r w:rsidRPr="00F23CF3">
              <w:rPr>
                <w:rFonts w:ascii="Times New Roman" w:hAnsi="Times New Roman" w:cs="Times New Roman"/>
                <w:sz w:val="24"/>
                <w:szCs w:val="24"/>
              </w:rPr>
              <w:t xml:space="preserve"> Discuss basic concepts of statistical mechanics.</w:t>
            </w:r>
          </w:p>
          <w:p w:rsidR="00F23CF3" w:rsidRPr="00F23CF3" w:rsidRDefault="00F23CF3" w:rsidP="00F23CF3">
            <w:pPr>
              <w:spacing w:line="276" w:lineRule="auto"/>
              <w:jc w:val="both"/>
              <w:rPr>
                <w:rFonts w:ascii="Times New Roman" w:hAnsi="Times New Roman" w:cs="Times New Roman"/>
                <w:sz w:val="24"/>
                <w:szCs w:val="24"/>
              </w:rPr>
            </w:pPr>
            <w:r w:rsidRPr="00F23CF3">
              <w:rPr>
                <w:rFonts w:ascii="Times New Roman" w:hAnsi="Times New Roman" w:cs="Times New Roman"/>
                <w:b/>
                <w:sz w:val="24"/>
                <w:szCs w:val="24"/>
              </w:rPr>
              <w:t>CO3:</w:t>
            </w:r>
            <w:r w:rsidRPr="00F23CF3">
              <w:rPr>
                <w:rFonts w:ascii="Times New Roman" w:hAnsi="Times New Roman" w:cs="Times New Roman"/>
                <w:sz w:val="24"/>
                <w:szCs w:val="24"/>
              </w:rPr>
              <w:t xml:space="preserve"> Apply ensemble theories and evaluate partition functions.</w:t>
            </w:r>
          </w:p>
          <w:p w:rsidR="00F23CF3" w:rsidRPr="00F23CF3" w:rsidRDefault="00F23CF3" w:rsidP="00F23CF3">
            <w:pPr>
              <w:spacing w:line="276" w:lineRule="auto"/>
              <w:jc w:val="both"/>
              <w:rPr>
                <w:rFonts w:ascii="Times New Roman" w:hAnsi="Times New Roman" w:cs="Times New Roman"/>
                <w:sz w:val="24"/>
                <w:szCs w:val="24"/>
              </w:rPr>
            </w:pPr>
            <w:r w:rsidRPr="00F23CF3">
              <w:rPr>
                <w:rFonts w:ascii="Times New Roman" w:hAnsi="Times New Roman" w:cs="Times New Roman"/>
                <w:b/>
                <w:sz w:val="24"/>
                <w:szCs w:val="24"/>
              </w:rPr>
              <w:t>CO 4:</w:t>
            </w:r>
            <w:r w:rsidRPr="00F23CF3">
              <w:rPr>
                <w:rFonts w:ascii="Times New Roman" w:hAnsi="Times New Roman" w:cs="Times New Roman"/>
                <w:sz w:val="24"/>
                <w:szCs w:val="24"/>
              </w:rPr>
              <w:t xml:space="preserve"> Differentiate classical and quantum statistics.</w:t>
            </w:r>
          </w:p>
          <w:p w:rsidR="00F23CF3" w:rsidRPr="00A7126F" w:rsidRDefault="00F23CF3" w:rsidP="00F23CF3">
            <w:pPr>
              <w:spacing w:line="276" w:lineRule="auto"/>
              <w:jc w:val="both"/>
              <w:rPr>
                <w:rFonts w:ascii="Times New Roman" w:hAnsi="Times New Roman" w:cs="Times New Roman"/>
                <w:sz w:val="24"/>
                <w:szCs w:val="24"/>
              </w:rPr>
            </w:pPr>
            <w:r w:rsidRPr="00F23CF3">
              <w:rPr>
                <w:rFonts w:ascii="Times New Roman" w:hAnsi="Times New Roman" w:cs="Times New Roman"/>
                <w:b/>
                <w:sz w:val="24"/>
                <w:szCs w:val="24"/>
              </w:rPr>
              <w:t>CO 5:</w:t>
            </w:r>
            <w:r w:rsidRPr="00F23CF3">
              <w:rPr>
                <w:rFonts w:ascii="Times New Roman" w:hAnsi="Times New Roman" w:cs="Times New Roman"/>
                <w:sz w:val="24"/>
                <w:szCs w:val="24"/>
              </w:rPr>
              <w:t xml:space="preserve"> Interpret Bose-Einstein and Fermi-Dirac statistics and understand characteristic</w:t>
            </w:r>
            <w:r>
              <w:rPr>
                <w:rFonts w:ascii="Times New Roman" w:hAnsi="Times New Roman" w:cs="Times New Roman"/>
                <w:sz w:val="24"/>
                <w:szCs w:val="24"/>
              </w:rPr>
              <w:t xml:space="preserve"> </w:t>
            </w:r>
            <w:r w:rsidRPr="00F23CF3">
              <w:rPr>
                <w:rFonts w:ascii="Times New Roman" w:hAnsi="Times New Roman" w:cs="Times New Roman"/>
                <w:sz w:val="24"/>
                <w:szCs w:val="24"/>
              </w:rPr>
              <w:t>differences of quantum systems.</w:t>
            </w:r>
          </w:p>
        </w:tc>
      </w:tr>
    </w:tbl>
    <w:p w:rsidR="003D5E33" w:rsidRDefault="003D5E33"/>
    <w:sectPr w:rsidR="003D5E33">
      <w:type w:val="continuous"/>
      <w:pgSz w:w="11900" w:h="16840"/>
      <w:pgMar w:top="1420" w:right="992"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824CCE"/>
    <w:rsid w:val="003D5E33"/>
    <w:rsid w:val="00501EF5"/>
    <w:rsid w:val="006D53BD"/>
    <w:rsid w:val="00824CCE"/>
    <w:rsid w:val="00A7126F"/>
    <w:rsid w:val="00F23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33BB40-417D-48D5-95ED-B4B6E4A6A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Times New Roman" w:eastAsia="Times New Roman" w:hAnsi="Times New Roman" w:cs="Times New Roman"/>
    </w:rPr>
  </w:style>
  <w:style w:type="table" w:styleId="TableGrid">
    <w:name w:val="Table Grid"/>
    <w:basedOn w:val="TableNormal"/>
    <w:uiPriority w:val="39"/>
    <w:rsid w:val="003D5E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5</Pages>
  <Words>1365</Words>
  <Characters>7786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Microsoft Word - CO-Physics-NEP.docx</vt:lpstr>
    </vt:vector>
  </TitlesOfParts>
  <Company/>
  <LinksUpToDate>false</LinksUpToDate>
  <CharactersWithSpaces>9133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CO-Physics-NEP.docx</dc:title>
  <cp:lastModifiedBy>User</cp:lastModifiedBy>
  <cp:revision>3</cp:revision>
  <dcterms:created xsi:type="dcterms:W3CDTF">2026-09-22T09:54:00Z</dcterms:created>
  <dcterms:modified xsi:type="dcterms:W3CDTF">2026-09-22T10:30:00Z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2024-06-10T00:00:00Z</vt:filetime>
  </property>
  <property fmtid="{D5CDD505-2E9C-101B-9397-08002B2CF9AE}" pid="4" name="Creator">
    <vt:lpwstr>Word</vt:lpwstr>
  </property>
  <property fmtid="{D5CDD505-2E9C-101B-9397-08002B2CF9AE}" pid="5" name="LastSaved">
    <vt:filetime>2026-09-22T00:00:00Z</vt:filetime>
  </property>
  <property fmtid="{D5CDD505-2E9C-101B-9397-08002B2CF9AE}" pid="6" name="Producer">
    <vt:lpwstr>macOS Version 10.16 (Build 21H1222) Quartz PDFContext</vt:lpwstr>
  </property>
</Properties>
</file>